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318BD" w14:textId="77777777" w:rsidR="00AB4DA8" w:rsidRPr="00555AD6" w:rsidRDefault="006B715C" w:rsidP="003211FB">
      <w:pPr>
        <w:pStyle w:val="Ttulo1"/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72BC"/>
        </w:rPr>
      </w:pPr>
      <w:r w:rsidRPr="00555AD6">
        <w:rPr>
          <w:rFonts w:ascii="Arial" w:hAnsi="Arial"/>
          <w:b/>
          <w:color w:val="0072BC"/>
        </w:rPr>
        <w:t>Herramienta de Recolección de Datos 3A: Cuestionario Detallado para Comerciantes</w:t>
      </w:r>
    </w:p>
    <w:p w14:paraId="0088EEEB" w14:textId="77777777" w:rsidR="003211FB" w:rsidRPr="00555AD6" w:rsidRDefault="00464616" w:rsidP="003211FB">
      <w:pPr>
        <w:jc w:val="both"/>
        <w:rPr>
          <w:i/>
          <w:sz w:val="20"/>
          <w:szCs w:val="20"/>
        </w:rPr>
      </w:pPr>
      <w:r w:rsidRPr="00555AD6">
        <w:rPr>
          <w:i/>
          <w:sz w:val="20"/>
          <w:szCs w:val="20"/>
        </w:rPr>
        <w:t>Esta herramienta contiene entrevistas estructuradas que se llevarán a cabo con comerciantes en un mercado de referencia específico para obtener información detallada sobre las características básicas del mercado, la gama de actores del mercado, y la disponibilidad de bienes básicos y su gama actual de precios. La información de este cuestionario debe ser triangulada con la información de la revisión secundaria de datos y la observación general del mercado.</w:t>
      </w:r>
    </w:p>
    <w:p w14:paraId="20426233" w14:textId="77777777" w:rsidR="003211FB" w:rsidRPr="00555AD6" w:rsidRDefault="003211FB" w:rsidP="00AB4DA8">
      <w:pPr>
        <w:spacing w:line="276" w:lineRule="auto"/>
        <w:rPr>
          <w:rFonts w:ascii="Calibri" w:eastAsia="Times New Roman" w:hAnsi="Calibri" w:cs="Arial"/>
          <w:b/>
          <w:color w:val="000000"/>
          <w:sz w:val="20"/>
          <w:szCs w:val="20"/>
        </w:rPr>
      </w:pPr>
    </w:p>
    <w:p w14:paraId="2DBDF42E" w14:textId="77777777" w:rsidR="00AB4DA8" w:rsidRPr="00555AD6" w:rsidRDefault="00AB4DA8" w:rsidP="00AB4DA8">
      <w:pPr>
        <w:spacing w:line="276" w:lineRule="auto"/>
        <w:rPr>
          <w:rFonts w:eastAsia="Times New Roman" w:cs="Arial"/>
          <w:b/>
          <w:color w:val="000000"/>
          <w:sz w:val="20"/>
          <w:szCs w:val="20"/>
        </w:rPr>
      </w:pPr>
      <w:r w:rsidRPr="00555AD6">
        <w:rPr>
          <w:b/>
          <w:color w:val="000000"/>
          <w:sz w:val="20"/>
          <w:szCs w:val="20"/>
        </w:rPr>
        <w:t xml:space="preserve">Introducción de la Entrevista </w:t>
      </w:r>
    </w:p>
    <w:p w14:paraId="6B4D49C9" w14:textId="4811604A" w:rsidR="00AB4DA8" w:rsidRPr="00555AD6" w:rsidRDefault="00AB4DA8" w:rsidP="00AB4DA8">
      <w:pPr>
        <w:spacing w:line="276" w:lineRule="auto"/>
        <w:rPr>
          <w:rFonts w:eastAsia="Times New Roman" w:cs="Arial"/>
          <w:color w:val="000000"/>
          <w:sz w:val="20"/>
          <w:szCs w:val="20"/>
        </w:rPr>
      </w:pPr>
      <w:r w:rsidRPr="00555AD6">
        <w:rPr>
          <w:color w:val="000000"/>
          <w:sz w:val="20"/>
          <w:szCs w:val="20"/>
        </w:rPr>
        <w:t xml:space="preserve">Mi nombre es ______________ Trabajo para __________________________________________ y mi cargo es ______________ Estamos realizando una encuesta sobre los mercados en ___________________________________ Usaremos la información que nos comparta para dirigir mejor nuestra asistencia. Me gustaría hacerle unas preguntas, que se demoran </w:t>
      </w:r>
      <w:r w:rsidR="00555AD6" w:rsidRPr="00555AD6">
        <w:rPr>
          <w:color w:val="000000"/>
          <w:sz w:val="20"/>
          <w:szCs w:val="20"/>
        </w:rPr>
        <w:t>más</w:t>
      </w:r>
      <w:r w:rsidRPr="00555AD6">
        <w:rPr>
          <w:color w:val="000000"/>
          <w:sz w:val="20"/>
          <w:szCs w:val="20"/>
        </w:rPr>
        <w:t xml:space="preserve"> o menos _______. Su nombre no queda registrado en </w:t>
      </w:r>
      <w:r w:rsidR="00555AD6" w:rsidRPr="00555AD6">
        <w:rPr>
          <w:color w:val="000000"/>
          <w:sz w:val="20"/>
          <w:szCs w:val="20"/>
        </w:rPr>
        <w:t>ningún</w:t>
      </w:r>
      <w:r w:rsidRPr="00555AD6">
        <w:rPr>
          <w:color w:val="000000"/>
          <w:sz w:val="20"/>
          <w:szCs w:val="20"/>
        </w:rPr>
        <w:t xml:space="preserve"> lado y la información privada que nos dé la mantendremos confidencial. Su participación en esta entrevista es voluntaria y puede optar por no responder a ninguna o todas las preguntas. Estamos interesados en dos momentos específicos, en este momento y al </w:t>
      </w:r>
      <w:r w:rsidR="00555AD6" w:rsidRPr="00555AD6">
        <w:rPr>
          <w:color w:val="000000"/>
          <w:sz w:val="20"/>
          <w:szCs w:val="20"/>
        </w:rPr>
        <w:t>inicio</w:t>
      </w:r>
      <w:r w:rsidRPr="00555AD6">
        <w:rPr>
          <w:color w:val="000000"/>
          <w:sz w:val="20"/>
          <w:szCs w:val="20"/>
        </w:rPr>
        <w:t xml:space="preserve"> de nuestras intervenciones (_______).</w:t>
      </w:r>
    </w:p>
    <w:p w14:paraId="0F1487A4" w14:textId="77777777" w:rsidR="00657E74" w:rsidRPr="00555AD6" w:rsidRDefault="00657E74" w:rsidP="00657E74">
      <w:pPr>
        <w:spacing w:line="276" w:lineRule="auto"/>
        <w:rPr>
          <w:rFonts w:cs="Arial"/>
          <w:bCs/>
          <w:color w:val="76923C"/>
          <w:sz w:val="20"/>
          <w:szCs w:val="20"/>
        </w:rPr>
      </w:pPr>
    </w:p>
    <w:p w14:paraId="21A451C2" w14:textId="77777777" w:rsidR="00657E74" w:rsidRPr="00555AD6" w:rsidRDefault="00657E74" w:rsidP="00657E74">
      <w:pPr>
        <w:spacing w:line="276" w:lineRule="auto"/>
        <w:jc w:val="both"/>
        <w:rPr>
          <w:rFonts w:cs="Arial"/>
          <w:b/>
          <w:bCs/>
          <w:color w:val="0072BC"/>
          <w:sz w:val="22"/>
          <w:szCs w:val="20"/>
        </w:rPr>
      </w:pPr>
      <w:r w:rsidRPr="00555AD6">
        <w:rPr>
          <w:b/>
          <w:bCs/>
          <w:color w:val="0072BC"/>
          <w:sz w:val="22"/>
          <w:szCs w:val="20"/>
        </w:rPr>
        <w:t>SECCIÓN 1: Información General</w:t>
      </w:r>
    </w:p>
    <w:tbl>
      <w:tblPr>
        <w:tblW w:w="50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3818"/>
        <w:gridCol w:w="4145"/>
      </w:tblGrid>
      <w:tr w:rsidR="00657E74" w:rsidRPr="00555AD6" w14:paraId="32BB90A7" w14:textId="77777777" w:rsidTr="002159D8">
        <w:trPr>
          <w:trHeight w:val="662"/>
        </w:trPr>
        <w:tc>
          <w:tcPr>
            <w:tcW w:w="935" w:type="pct"/>
            <w:shd w:val="clear" w:color="auto" w:fill="BDD6EE" w:themeFill="accent1" w:themeFillTint="66"/>
            <w:vAlign w:val="center"/>
          </w:tcPr>
          <w:p w14:paraId="37E13547" w14:textId="77777777" w:rsidR="00657E74" w:rsidRPr="00555AD6" w:rsidRDefault="00AB4DA8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1. Nombre del encargado de la tienda</w:t>
            </w:r>
          </w:p>
        </w:tc>
        <w:tc>
          <w:tcPr>
            <w:tcW w:w="4065" w:type="pct"/>
            <w:gridSpan w:val="2"/>
            <w:shd w:val="clear" w:color="auto" w:fill="auto"/>
            <w:vAlign w:val="center"/>
          </w:tcPr>
          <w:p w14:paraId="55C5A84D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1AD68511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657E74" w:rsidRPr="00555AD6" w14:paraId="6A7E86DC" w14:textId="77777777" w:rsidTr="002159D8">
        <w:trPr>
          <w:trHeight w:val="416"/>
        </w:trPr>
        <w:tc>
          <w:tcPr>
            <w:tcW w:w="935" w:type="pct"/>
            <w:shd w:val="clear" w:color="auto" w:fill="BDD6EE" w:themeFill="accent1" w:themeFillTint="66"/>
            <w:vAlign w:val="center"/>
          </w:tcPr>
          <w:p w14:paraId="60A92857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2. Género </w:t>
            </w:r>
          </w:p>
        </w:tc>
        <w:tc>
          <w:tcPr>
            <w:tcW w:w="4065" w:type="pct"/>
            <w:gridSpan w:val="2"/>
            <w:shd w:val="clear" w:color="auto" w:fill="auto"/>
            <w:vAlign w:val="center"/>
          </w:tcPr>
          <w:p w14:paraId="547D6AFE" w14:textId="77777777" w:rsidR="00657E74" w:rsidRPr="00555AD6" w:rsidRDefault="00657E74" w:rsidP="00AB4DA8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657E74" w:rsidRPr="00555AD6" w14:paraId="7776941A" w14:textId="77777777" w:rsidTr="002159D8">
        <w:trPr>
          <w:trHeight w:val="564"/>
        </w:trPr>
        <w:tc>
          <w:tcPr>
            <w:tcW w:w="935" w:type="pct"/>
            <w:shd w:val="clear" w:color="auto" w:fill="BDD6EE" w:themeFill="accent1" w:themeFillTint="66"/>
            <w:vAlign w:val="center"/>
          </w:tcPr>
          <w:p w14:paraId="1308980A" w14:textId="77777777" w:rsidR="00657E74" w:rsidRPr="00555AD6" w:rsidRDefault="00AB4DA8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3. Información de contacto</w:t>
            </w:r>
          </w:p>
        </w:tc>
        <w:tc>
          <w:tcPr>
            <w:tcW w:w="1955" w:type="pct"/>
            <w:shd w:val="clear" w:color="auto" w:fill="auto"/>
            <w:vAlign w:val="center"/>
          </w:tcPr>
          <w:p w14:paraId="4BBD839C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Teléfono fijo </w:t>
            </w:r>
          </w:p>
        </w:tc>
        <w:tc>
          <w:tcPr>
            <w:tcW w:w="2110" w:type="pct"/>
            <w:shd w:val="clear" w:color="auto" w:fill="auto"/>
            <w:vAlign w:val="center"/>
          </w:tcPr>
          <w:p w14:paraId="406ED88E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Celular </w:t>
            </w:r>
          </w:p>
        </w:tc>
      </w:tr>
      <w:tr w:rsidR="00657E74" w:rsidRPr="00555AD6" w14:paraId="2894002A" w14:textId="77777777" w:rsidTr="002159D8">
        <w:trPr>
          <w:trHeight w:val="700"/>
        </w:trPr>
        <w:tc>
          <w:tcPr>
            <w:tcW w:w="935" w:type="pct"/>
            <w:shd w:val="clear" w:color="auto" w:fill="BDD6EE" w:themeFill="accent1" w:themeFillTint="66"/>
            <w:vAlign w:val="center"/>
          </w:tcPr>
          <w:p w14:paraId="1B1CA574" w14:textId="77777777" w:rsidR="00657E74" w:rsidRPr="00555AD6" w:rsidRDefault="00AB4DA8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4. Coordenadas GPS</w:t>
            </w:r>
          </w:p>
        </w:tc>
        <w:tc>
          <w:tcPr>
            <w:tcW w:w="1955" w:type="pct"/>
            <w:shd w:val="clear" w:color="auto" w:fill="auto"/>
            <w:vAlign w:val="center"/>
          </w:tcPr>
          <w:p w14:paraId="35041E4B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(Coordenada X) N</w:t>
            </w:r>
          </w:p>
          <w:p w14:paraId="7A0B0433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__ __. __ __ __ __ __  </w:t>
            </w:r>
          </w:p>
        </w:tc>
        <w:tc>
          <w:tcPr>
            <w:tcW w:w="2110" w:type="pct"/>
            <w:shd w:val="clear" w:color="auto" w:fill="auto"/>
            <w:vAlign w:val="center"/>
          </w:tcPr>
          <w:p w14:paraId="13AD1A62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(Coordenada Y) E</w:t>
            </w:r>
          </w:p>
          <w:p w14:paraId="72D9CCD5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__ __. __ __ __ __ __ __</w:t>
            </w:r>
          </w:p>
        </w:tc>
      </w:tr>
      <w:tr w:rsidR="00657E74" w:rsidRPr="00555AD6" w14:paraId="752828CF" w14:textId="77777777" w:rsidTr="002159D8">
        <w:trPr>
          <w:trHeight w:val="398"/>
        </w:trPr>
        <w:tc>
          <w:tcPr>
            <w:tcW w:w="935" w:type="pct"/>
            <w:shd w:val="clear" w:color="auto" w:fill="BDD6EE" w:themeFill="accent1" w:themeFillTint="66"/>
            <w:vAlign w:val="center"/>
          </w:tcPr>
          <w:p w14:paraId="50D71D9A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5. Licencia </w:t>
            </w:r>
          </w:p>
        </w:tc>
        <w:tc>
          <w:tcPr>
            <w:tcW w:w="1955" w:type="pct"/>
            <w:shd w:val="clear" w:color="auto" w:fill="auto"/>
            <w:vAlign w:val="center"/>
          </w:tcPr>
          <w:p w14:paraId="67978EAF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A) Sí</w:t>
            </w:r>
          </w:p>
        </w:tc>
        <w:tc>
          <w:tcPr>
            <w:tcW w:w="2110" w:type="pct"/>
            <w:shd w:val="clear" w:color="auto" w:fill="auto"/>
            <w:vAlign w:val="center"/>
          </w:tcPr>
          <w:p w14:paraId="3C49C570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B) No</w:t>
            </w:r>
          </w:p>
        </w:tc>
      </w:tr>
      <w:tr w:rsidR="00657E74" w:rsidRPr="00555AD6" w14:paraId="7CDEC81C" w14:textId="77777777" w:rsidTr="002159D8">
        <w:trPr>
          <w:trHeight w:val="974"/>
        </w:trPr>
        <w:tc>
          <w:tcPr>
            <w:tcW w:w="935" w:type="pct"/>
            <w:shd w:val="clear" w:color="auto" w:fill="BDD6EE" w:themeFill="accent1" w:themeFillTint="66"/>
            <w:vAlign w:val="center"/>
          </w:tcPr>
          <w:p w14:paraId="20B28636" w14:textId="77777777" w:rsidR="00657E74" w:rsidRPr="00555AD6" w:rsidRDefault="00D014D5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6. Tipo de mercado</w:t>
            </w:r>
          </w:p>
        </w:tc>
        <w:tc>
          <w:tcPr>
            <w:tcW w:w="4065" w:type="pct"/>
            <w:gridSpan w:val="2"/>
            <w:shd w:val="clear" w:color="auto" w:fill="auto"/>
            <w:vAlign w:val="center"/>
          </w:tcPr>
          <w:p w14:paraId="7BD38694" w14:textId="77777777" w:rsidR="00657E74" w:rsidRPr="00555AD6" w:rsidRDefault="00AB4DA8" w:rsidP="00AB4DA8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a) Mercado de campamento (diario) b) Mercado local (diario) c) Mercado local (semanal) D) Mercado regional (semanal) e) Mercado regional (mensual)</w:t>
            </w:r>
          </w:p>
        </w:tc>
      </w:tr>
      <w:tr w:rsidR="00657E74" w:rsidRPr="00555AD6" w14:paraId="4259F55D" w14:textId="77777777" w:rsidTr="002159D8">
        <w:trPr>
          <w:trHeight w:val="703"/>
        </w:trPr>
        <w:tc>
          <w:tcPr>
            <w:tcW w:w="935" w:type="pct"/>
            <w:shd w:val="clear" w:color="auto" w:fill="BDD6EE" w:themeFill="accent1" w:themeFillTint="66"/>
            <w:vAlign w:val="center"/>
          </w:tcPr>
          <w:p w14:paraId="09AFCD31" w14:textId="77777777" w:rsidR="00657E74" w:rsidRPr="00555AD6" w:rsidRDefault="00D014D5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7. Distancia del campamento/asentamiento de refugiados/personas desplazadas</w:t>
            </w:r>
          </w:p>
        </w:tc>
        <w:tc>
          <w:tcPr>
            <w:tcW w:w="4065" w:type="pct"/>
            <w:gridSpan w:val="2"/>
            <w:shd w:val="clear" w:color="auto" w:fill="auto"/>
            <w:vAlign w:val="center"/>
          </w:tcPr>
          <w:p w14:paraId="385F7D62" w14:textId="77777777" w:rsidR="00657E74" w:rsidRPr="00555AD6" w:rsidRDefault="00657E74" w:rsidP="00657E74">
            <w:pPr>
              <w:numPr>
                <w:ilvl w:val="0"/>
                <w:numId w:val="38"/>
              </w:num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 &gt; 5 km                   b) 6-10 km                   c) &lt; 10 km</w:t>
            </w:r>
          </w:p>
        </w:tc>
      </w:tr>
    </w:tbl>
    <w:p w14:paraId="1026C5AF" w14:textId="77777777" w:rsidR="00657E74" w:rsidRPr="00555AD6" w:rsidRDefault="00657E74" w:rsidP="00657E74">
      <w:pPr>
        <w:spacing w:line="276" w:lineRule="auto"/>
        <w:rPr>
          <w:rFonts w:cs="Arial"/>
          <w:b/>
          <w:sz w:val="20"/>
          <w:szCs w:val="20"/>
        </w:rPr>
      </w:pPr>
    </w:p>
    <w:p w14:paraId="3A7A7655" w14:textId="77777777" w:rsidR="00657E74" w:rsidRPr="00555AD6" w:rsidRDefault="00657E74" w:rsidP="00657E74">
      <w:pPr>
        <w:spacing w:line="276" w:lineRule="auto"/>
        <w:jc w:val="both"/>
        <w:rPr>
          <w:rFonts w:cs="Arial"/>
          <w:b/>
          <w:bCs/>
          <w:color w:val="0072BC"/>
          <w:sz w:val="22"/>
          <w:szCs w:val="20"/>
        </w:rPr>
      </w:pPr>
      <w:r w:rsidRPr="00555AD6">
        <w:rPr>
          <w:b/>
          <w:bCs/>
          <w:color w:val="0072BC"/>
          <w:sz w:val="22"/>
          <w:szCs w:val="20"/>
        </w:rPr>
        <w:t>SECCIÓN 2:  Características del comerciante</w:t>
      </w:r>
    </w:p>
    <w:tbl>
      <w:tblPr>
        <w:tblW w:w="50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06"/>
        <w:gridCol w:w="7909"/>
      </w:tblGrid>
      <w:tr w:rsidR="00657E74" w:rsidRPr="00555AD6" w14:paraId="5B16D443" w14:textId="77777777" w:rsidTr="002159D8">
        <w:trPr>
          <w:trHeight w:val="2153"/>
        </w:trPr>
        <w:tc>
          <w:tcPr>
            <w:tcW w:w="1239" w:type="pct"/>
            <w:shd w:val="clear" w:color="auto" w:fill="BDD6EE" w:themeFill="accent1" w:themeFillTint="66"/>
          </w:tcPr>
          <w:p w14:paraId="071A77B8" w14:textId="77777777" w:rsidR="00657E74" w:rsidRPr="00555AD6" w:rsidRDefault="00D014D5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8. Tipo de comerciante</w:t>
            </w:r>
          </w:p>
        </w:tc>
        <w:tc>
          <w:tcPr>
            <w:tcW w:w="3761" w:type="pct"/>
            <w:shd w:val="clear" w:color="auto" w:fill="auto"/>
          </w:tcPr>
          <w:p w14:paraId="1D6F8358" w14:textId="77777777" w:rsidR="00657E74" w:rsidRPr="00555AD6" w:rsidRDefault="00657E74" w:rsidP="00657E74">
            <w:pPr>
              <w:numPr>
                <w:ilvl w:val="0"/>
                <w:numId w:val="39"/>
              </w:num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bCs/>
                <w:sz w:val="20"/>
                <w:szCs w:val="20"/>
              </w:rPr>
              <w:t>Mayorista:</w:t>
            </w:r>
            <w:r w:rsidRPr="00555AD6">
              <w:rPr>
                <w:sz w:val="20"/>
                <w:szCs w:val="20"/>
              </w:rPr>
              <w:t xml:space="preserve"> Le compra a productores y comerciantes en su tienda o en la puerta de la finca y vende a procesadores/comerciantes, utilizando unidades al por mayor. </w:t>
            </w:r>
          </w:p>
          <w:p w14:paraId="5A0E94F8" w14:textId="76FF793E" w:rsidR="00657E74" w:rsidRPr="00555AD6" w:rsidRDefault="00657E74" w:rsidP="00075C22">
            <w:pPr>
              <w:numPr>
                <w:ilvl w:val="0"/>
                <w:numId w:val="39"/>
              </w:num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bCs/>
                <w:sz w:val="20"/>
                <w:szCs w:val="20"/>
              </w:rPr>
              <w:t>Proveedor mediano:</w:t>
            </w:r>
            <w:r w:rsidRPr="00555AD6">
              <w:rPr>
                <w:sz w:val="20"/>
                <w:szCs w:val="20"/>
              </w:rPr>
              <w:t xml:space="preserve"> Le compra a productores y comerciantes y </w:t>
            </w:r>
            <w:r w:rsidR="00555AD6" w:rsidRPr="00555AD6">
              <w:rPr>
                <w:sz w:val="20"/>
                <w:szCs w:val="20"/>
              </w:rPr>
              <w:t>les</w:t>
            </w:r>
            <w:r w:rsidRPr="00555AD6">
              <w:rPr>
                <w:sz w:val="20"/>
                <w:szCs w:val="20"/>
              </w:rPr>
              <w:t xml:space="preserve"> vende a otros comerciantes y/o consumidores, utilizando unidades al por menor y al por mayor </w:t>
            </w:r>
          </w:p>
          <w:p w14:paraId="7C75CB4D" w14:textId="716207E8" w:rsidR="00657E74" w:rsidRPr="00555AD6" w:rsidRDefault="00657E74" w:rsidP="00657E74">
            <w:pPr>
              <w:numPr>
                <w:ilvl w:val="0"/>
                <w:numId w:val="39"/>
              </w:num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bCs/>
                <w:sz w:val="20"/>
                <w:szCs w:val="20"/>
              </w:rPr>
              <w:t xml:space="preserve">Minorista: </w:t>
            </w:r>
            <w:r w:rsidR="00555AD6" w:rsidRPr="00555AD6">
              <w:rPr>
                <w:sz w:val="20"/>
                <w:szCs w:val="20"/>
              </w:rPr>
              <w:t>Les</w:t>
            </w:r>
            <w:r w:rsidRPr="00555AD6">
              <w:rPr>
                <w:sz w:val="20"/>
                <w:szCs w:val="20"/>
              </w:rPr>
              <w:t xml:space="preserve"> compra a comerciantes/productores, y </w:t>
            </w:r>
            <w:r w:rsidR="00555AD6" w:rsidRPr="00555AD6">
              <w:rPr>
                <w:sz w:val="20"/>
                <w:szCs w:val="20"/>
              </w:rPr>
              <w:t>les</w:t>
            </w:r>
            <w:r w:rsidRPr="00555AD6">
              <w:rPr>
                <w:sz w:val="20"/>
                <w:szCs w:val="20"/>
              </w:rPr>
              <w:t xml:space="preserve"> vende directamente a los consumidores. </w:t>
            </w:r>
          </w:p>
          <w:p w14:paraId="4E0547AD" w14:textId="06C1F47E" w:rsidR="00657E74" w:rsidRPr="00555AD6" w:rsidRDefault="00657E74" w:rsidP="00657E74">
            <w:pPr>
              <w:numPr>
                <w:ilvl w:val="0"/>
                <w:numId w:val="39"/>
              </w:num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Recolector: </w:t>
            </w:r>
            <w:r w:rsidR="00555AD6" w:rsidRPr="00555AD6">
              <w:rPr>
                <w:sz w:val="20"/>
                <w:szCs w:val="20"/>
              </w:rPr>
              <w:t>Les</w:t>
            </w:r>
            <w:r w:rsidRPr="00555AD6">
              <w:rPr>
                <w:sz w:val="20"/>
                <w:szCs w:val="20"/>
              </w:rPr>
              <w:t xml:space="preserve"> compra a los agricultores y </w:t>
            </w:r>
            <w:r w:rsidR="00555AD6" w:rsidRPr="00555AD6">
              <w:rPr>
                <w:sz w:val="20"/>
                <w:szCs w:val="20"/>
              </w:rPr>
              <w:t>les</w:t>
            </w:r>
            <w:r w:rsidRPr="00555AD6">
              <w:rPr>
                <w:sz w:val="20"/>
                <w:szCs w:val="20"/>
              </w:rPr>
              <w:t xml:space="preserve"> vende a los comerciantes</w:t>
            </w:r>
          </w:p>
          <w:p w14:paraId="3B9B97AE" w14:textId="77777777" w:rsidR="00657E74" w:rsidRPr="00555AD6" w:rsidRDefault="00657E74" w:rsidP="00657E74">
            <w:pPr>
              <w:numPr>
                <w:ilvl w:val="0"/>
                <w:numId w:val="39"/>
              </w:num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Otro ____________________________________________</w:t>
            </w:r>
          </w:p>
        </w:tc>
      </w:tr>
      <w:tr w:rsidR="00657E74" w:rsidRPr="00555AD6" w14:paraId="02375CE9" w14:textId="77777777" w:rsidTr="002159D8">
        <w:trPr>
          <w:trHeight w:val="502"/>
        </w:trPr>
        <w:tc>
          <w:tcPr>
            <w:tcW w:w="1239" w:type="pct"/>
            <w:shd w:val="clear" w:color="auto" w:fill="BDD6EE" w:themeFill="accent1" w:themeFillTint="66"/>
          </w:tcPr>
          <w:p w14:paraId="15D9F751" w14:textId="77777777" w:rsidR="00657E74" w:rsidRPr="00555AD6" w:rsidRDefault="00D014D5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9. ¿Este negocio está registrado o autorizado ante las autoridades competentes?</w:t>
            </w:r>
          </w:p>
        </w:tc>
        <w:tc>
          <w:tcPr>
            <w:tcW w:w="3761" w:type="pct"/>
            <w:shd w:val="clear" w:color="auto" w:fill="auto"/>
          </w:tcPr>
          <w:p w14:paraId="65F1A442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bCs/>
                <w:sz w:val="20"/>
                <w:szCs w:val="20"/>
              </w:rPr>
            </w:pPr>
            <w:r w:rsidRPr="00555AD6">
              <w:rPr>
                <w:b/>
                <w:bCs/>
                <w:sz w:val="20"/>
                <w:szCs w:val="20"/>
              </w:rPr>
              <w:t>Sí</w:t>
            </w:r>
          </w:p>
        </w:tc>
      </w:tr>
      <w:tr w:rsidR="00657E74" w:rsidRPr="00555AD6" w14:paraId="5A67E560" w14:textId="77777777" w:rsidTr="002159D8">
        <w:trPr>
          <w:trHeight w:val="702"/>
        </w:trPr>
        <w:tc>
          <w:tcPr>
            <w:tcW w:w="1239" w:type="pct"/>
            <w:shd w:val="clear" w:color="auto" w:fill="BDD6EE" w:themeFill="accent1" w:themeFillTint="66"/>
          </w:tcPr>
          <w:p w14:paraId="20F3FD76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lastRenderedPageBreak/>
              <w:t>10. ¿Cuál es su relación con el propietario del negocio?</w:t>
            </w:r>
          </w:p>
          <w:p w14:paraId="4B4F4ECB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761" w:type="pct"/>
            <w:shd w:val="clear" w:color="auto" w:fill="auto"/>
          </w:tcPr>
          <w:p w14:paraId="3C8E91B2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0: Propietario                                </w:t>
            </w:r>
          </w:p>
          <w:p w14:paraId="44782C3C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1. Negocio familiar</w:t>
            </w:r>
          </w:p>
          <w:p w14:paraId="5145DA14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2: Cónyuge                             </w:t>
            </w:r>
          </w:p>
          <w:p w14:paraId="7FCC1AC3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3. Familiar</w:t>
            </w:r>
          </w:p>
          <w:p w14:paraId="542BA173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4: Empleado</w:t>
            </w:r>
          </w:p>
          <w:p w14:paraId="28DDA74C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5. Grupo</w:t>
            </w:r>
          </w:p>
        </w:tc>
      </w:tr>
      <w:tr w:rsidR="00657E74" w:rsidRPr="00555AD6" w14:paraId="770BE44D" w14:textId="77777777" w:rsidTr="002159D8">
        <w:trPr>
          <w:trHeight w:val="853"/>
        </w:trPr>
        <w:tc>
          <w:tcPr>
            <w:tcW w:w="1239" w:type="pct"/>
            <w:shd w:val="clear" w:color="auto" w:fill="BDD6EE" w:themeFill="accent1" w:themeFillTint="66"/>
          </w:tcPr>
          <w:p w14:paraId="5ED77AC0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11. ¿Cuántos años de experiencia comercial tiene el negocio?</w:t>
            </w:r>
          </w:p>
        </w:tc>
        <w:tc>
          <w:tcPr>
            <w:tcW w:w="3761" w:type="pct"/>
            <w:shd w:val="clear" w:color="auto" w:fill="auto"/>
          </w:tcPr>
          <w:p w14:paraId="0B8D00A7" w14:textId="77777777" w:rsidR="00657E74" w:rsidRPr="00555AD6" w:rsidRDefault="00657E74" w:rsidP="00657E74">
            <w:pPr>
              <w:numPr>
                <w:ilvl w:val="0"/>
                <w:numId w:val="40"/>
              </w:numPr>
              <w:spacing w:line="276" w:lineRule="auto"/>
              <w:ind w:left="334" w:hanging="284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Menos de uno         </w:t>
            </w:r>
          </w:p>
          <w:p w14:paraId="3B5EC589" w14:textId="77777777" w:rsidR="00657E74" w:rsidRPr="00555AD6" w:rsidRDefault="00657E74" w:rsidP="00657E74">
            <w:pPr>
              <w:numPr>
                <w:ilvl w:val="0"/>
                <w:numId w:val="40"/>
              </w:numPr>
              <w:spacing w:line="276" w:lineRule="auto"/>
              <w:ind w:left="334" w:hanging="284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Entre 1 y 3 </w:t>
            </w:r>
          </w:p>
          <w:p w14:paraId="3DCCDB75" w14:textId="77777777" w:rsidR="00657E74" w:rsidRPr="00555AD6" w:rsidRDefault="00657E74" w:rsidP="00657E74">
            <w:pPr>
              <w:numPr>
                <w:ilvl w:val="0"/>
                <w:numId w:val="40"/>
              </w:numPr>
              <w:spacing w:line="276" w:lineRule="auto"/>
              <w:ind w:left="334" w:hanging="284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Más de 3 años</w:t>
            </w:r>
          </w:p>
        </w:tc>
      </w:tr>
      <w:tr w:rsidR="00657E74" w:rsidRPr="00555AD6" w14:paraId="4B9F2F0A" w14:textId="77777777" w:rsidTr="002159D8">
        <w:trPr>
          <w:trHeight w:val="837"/>
        </w:trPr>
        <w:tc>
          <w:tcPr>
            <w:tcW w:w="1239" w:type="pct"/>
            <w:shd w:val="clear" w:color="auto" w:fill="BDD6EE" w:themeFill="accent1" w:themeFillTint="66"/>
          </w:tcPr>
          <w:p w14:paraId="1E426525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12. ¿Cuántas </w:t>
            </w:r>
            <w:proofErr w:type="gramStart"/>
            <w:r w:rsidRPr="00555AD6">
              <w:rPr>
                <w:b/>
                <w:sz w:val="20"/>
                <w:szCs w:val="20"/>
              </w:rPr>
              <w:t>otras tiendas tiene</w:t>
            </w:r>
            <w:proofErr w:type="gramEnd"/>
            <w:r w:rsidRPr="00555AD6">
              <w:rPr>
                <w:b/>
                <w:sz w:val="20"/>
                <w:szCs w:val="20"/>
              </w:rPr>
              <w:t xml:space="preserve"> el negocio y dónde están ubicadas?</w:t>
            </w:r>
          </w:p>
        </w:tc>
        <w:tc>
          <w:tcPr>
            <w:tcW w:w="3761" w:type="pct"/>
            <w:shd w:val="clear" w:color="auto" w:fill="auto"/>
          </w:tcPr>
          <w:p w14:paraId="742F09FD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657E74" w:rsidRPr="00555AD6" w14:paraId="373F52BF" w14:textId="77777777" w:rsidTr="002159D8">
        <w:trPr>
          <w:trHeight w:val="918"/>
        </w:trPr>
        <w:tc>
          <w:tcPr>
            <w:tcW w:w="1239" w:type="pct"/>
            <w:shd w:val="clear" w:color="auto" w:fill="BDD6EE" w:themeFill="accent1" w:themeFillTint="66"/>
          </w:tcPr>
          <w:p w14:paraId="34DC5D7D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13. ¿Cuántos comerciantes en el mercado tienen negocios similares al suyo – en términos de tamaño y artículos vendidos?</w:t>
            </w:r>
          </w:p>
        </w:tc>
        <w:tc>
          <w:tcPr>
            <w:tcW w:w="3761" w:type="pct"/>
            <w:shd w:val="clear" w:color="auto" w:fill="auto"/>
          </w:tcPr>
          <w:p w14:paraId="04FB497F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657E74" w:rsidRPr="00555AD6" w14:paraId="106EF7BD" w14:textId="77777777" w:rsidTr="002159D8">
        <w:trPr>
          <w:trHeight w:val="278"/>
        </w:trPr>
        <w:tc>
          <w:tcPr>
            <w:tcW w:w="1239" w:type="pct"/>
            <w:shd w:val="clear" w:color="auto" w:fill="BDD6EE" w:themeFill="accent1" w:themeFillTint="66"/>
          </w:tcPr>
          <w:p w14:paraId="1356396A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14. ¿En qué meses del año está más ocupado y vende más inventario? (Marque con un círculo)</w:t>
            </w:r>
          </w:p>
        </w:tc>
        <w:tc>
          <w:tcPr>
            <w:tcW w:w="3761" w:type="pct"/>
            <w:shd w:val="clear" w:color="auto" w:fill="auto"/>
            <w:vAlign w:val="center"/>
          </w:tcPr>
          <w:p w14:paraId="6DE54AAE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Ene Feb Mar Abr May Junio Julio </w:t>
            </w:r>
            <w:proofErr w:type="spellStart"/>
            <w:r w:rsidRPr="00555AD6">
              <w:rPr>
                <w:b/>
                <w:sz w:val="20"/>
                <w:szCs w:val="20"/>
              </w:rPr>
              <w:t>Ago</w:t>
            </w:r>
            <w:proofErr w:type="spellEnd"/>
            <w:r w:rsidRPr="00555AD6">
              <w:rPr>
                <w:b/>
                <w:sz w:val="20"/>
                <w:szCs w:val="20"/>
              </w:rPr>
              <w:t xml:space="preserve"> Sept Oct Nov Dic</w:t>
            </w:r>
          </w:p>
        </w:tc>
      </w:tr>
    </w:tbl>
    <w:p w14:paraId="0C22D153" w14:textId="77777777" w:rsidR="00657E74" w:rsidRPr="00555AD6" w:rsidRDefault="00657E74" w:rsidP="00657E74">
      <w:pPr>
        <w:spacing w:line="276" w:lineRule="auto"/>
        <w:rPr>
          <w:rFonts w:cs="Arial"/>
          <w:b/>
          <w:sz w:val="20"/>
          <w:szCs w:val="20"/>
        </w:rPr>
      </w:pPr>
    </w:p>
    <w:p w14:paraId="2EC51174" w14:textId="77777777" w:rsidR="00657E74" w:rsidRPr="00555AD6" w:rsidRDefault="00657E74" w:rsidP="00657E74">
      <w:pPr>
        <w:spacing w:line="276" w:lineRule="auto"/>
        <w:rPr>
          <w:rFonts w:cs="Arial"/>
          <w:b/>
          <w:sz w:val="20"/>
          <w:szCs w:val="20"/>
        </w:rPr>
        <w:sectPr w:rsidR="00657E74" w:rsidRPr="00555AD6" w:rsidSect="002159D8">
          <w:headerReference w:type="default" r:id="rId11"/>
          <w:footerReference w:type="default" r:id="rId12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93B60BC" w14:textId="77777777" w:rsidR="00657E74" w:rsidRPr="00555AD6" w:rsidRDefault="00657E74" w:rsidP="00AB5109">
      <w:pPr>
        <w:spacing w:line="276" w:lineRule="auto"/>
        <w:jc w:val="both"/>
        <w:rPr>
          <w:rFonts w:cs="Arial"/>
          <w:b/>
          <w:bCs/>
          <w:color w:val="0072BC"/>
          <w:sz w:val="22"/>
          <w:szCs w:val="20"/>
        </w:rPr>
      </w:pPr>
      <w:r w:rsidRPr="00555AD6">
        <w:rPr>
          <w:b/>
          <w:bCs/>
          <w:color w:val="0072BC"/>
          <w:sz w:val="22"/>
          <w:szCs w:val="20"/>
        </w:rPr>
        <w:lastRenderedPageBreak/>
        <w:t xml:space="preserve">SECCIÓN 3: Bienes y servicios básicos de interés para el ACNUR: Cantidad vendida y precios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7"/>
        <w:gridCol w:w="1152"/>
        <w:gridCol w:w="1075"/>
        <w:gridCol w:w="1239"/>
        <w:gridCol w:w="1357"/>
        <w:gridCol w:w="1485"/>
        <w:gridCol w:w="5421"/>
      </w:tblGrid>
      <w:tr w:rsidR="00AB5109" w:rsidRPr="00555AD6" w14:paraId="109263CC" w14:textId="77777777" w:rsidTr="002159D8">
        <w:trPr>
          <w:trHeight w:val="845"/>
        </w:trPr>
        <w:tc>
          <w:tcPr>
            <w:tcW w:w="712" w:type="pct"/>
            <w:vMerge w:val="restart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14:paraId="55FB0515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555AD6">
              <w:rPr>
                <w:b/>
                <w:color w:val="000000"/>
                <w:sz w:val="20"/>
                <w:szCs w:val="20"/>
              </w:rPr>
              <w:t>PRODUCTOS BÁSICOS + ESPECIFICACIÓN</w:t>
            </w:r>
          </w:p>
          <w:p w14:paraId="19FEC8FA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i/>
                <w:color w:val="000000"/>
                <w:sz w:val="20"/>
                <w:szCs w:val="20"/>
              </w:rPr>
            </w:pPr>
            <w:r w:rsidRPr="00555AD6">
              <w:rPr>
                <w:i/>
                <w:color w:val="000000"/>
                <w:sz w:val="20"/>
                <w:szCs w:val="20"/>
              </w:rPr>
              <w:t>[Inserte el bien, indicando el nivel de especificación técnica del nivel de calidad]</w:t>
            </w:r>
          </w:p>
          <w:p w14:paraId="5E70EA32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CD57607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¿Disponible?</w:t>
            </w:r>
          </w:p>
          <w:p w14:paraId="141DB9AC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5368A7C4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Sí</w:t>
            </w:r>
          </w:p>
          <w:p w14:paraId="70F8F174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No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953D485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Ahora</w:t>
            </w:r>
            <w:r w:rsidRPr="00555AD6">
              <w:rPr>
                <w:b/>
                <w:bCs/>
                <w:color w:val="000000"/>
                <w:sz w:val="20"/>
                <w:szCs w:val="20"/>
              </w:rPr>
              <w:t xml:space="preserve"> [mm – mm/año]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00CC304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bCs/>
                <w:color w:val="000000"/>
                <w:sz w:val="20"/>
                <w:szCs w:val="20"/>
              </w:rPr>
              <w:t>Inicio del programa [mm – mm/año]</w:t>
            </w:r>
          </w:p>
        </w:tc>
        <w:tc>
          <w:tcPr>
            <w:tcW w:w="1982" w:type="pct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44A23BFB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¿Hay una diferencia en el volumen de ventas y el precio entre este momento y cuándo el programa va a iniciar? </w:t>
            </w:r>
          </w:p>
          <w:p w14:paraId="1EE3E99F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Si es así, ¿Por Qué?</w:t>
            </w:r>
            <w:r w:rsidRPr="00555AD6">
              <w:rPr>
                <w:sz w:val="20"/>
                <w:szCs w:val="20"/>
              </w:rPr>
              <w:t xml:space="preserve"> </w:t>
            </w:r>
          </w:p>
          <w:p w14:paraId="28863FA5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A- Más clientes de otros mercados/ áreas</w:t>
            </w:r>
          </w:p>
          <w:p w14:paraId="41447056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B- Mejora de la infraestructura vial/ estacional</w:t>
            </w:r>
          </w:p>
          <w:p w14:paraId="79967372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C- Más comerciantes que venden los mismos bienes</w:t>
            </w:r>
          </w:p>
          <w:p w14:paraId="1BD7E550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D- Reducción de la demanda de los clientes</w:t>
            </w:r>
          </w:p>
          <w:p w14:paraId="4484DC25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E- Peor infraestructura vial/ impacto estacional</w:t>
            </w:r>
          </w:p>
          <w:p w14:paraId="37FE461E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F- Se proporciona más ayuda humanitaria</w:t>
            </w:r>
          </w:p>
          <w:p w14:paraId="30D4BC19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G- Mayor número de refugiados/desplazados </w:t>
            </w:r>
          </w:p>
          <w:p w14:paraId="6C40E4B2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H- Aumento de la demanda de los clientes</w:t>
            </w:r>
          </w:p>
        </w:tc>
      </w:tr>
      <w:tr w:rsidR="00AB5109" w:rsidRPr="00555AD6" w14:paraId="72A0ED72" w14:textId="77777777" w:rsidTr="002159D8">
        <w:trPr>
          <w:trHeight w:val="719"/>
        </w:trPr>
        <w:tc>
          <w:tcPr>
            <w:tcW w:w="712" w:type="pct"/>
            <w:vMerge/>
            <w:shd w:val="clear" w:color="auto" w:fill="DBE5F1"/>
            <w:vAlign w:val="center"/>
          </w:tcPr>
          <w:p w14:paraId="5B0B4893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right w:val="double" w:sz="4" w:space="0" w:color="auto"/>
            </w:tcBorders>
            <w:shd w:val="clear" w:color="auto" w:fill="DBE5F1"/>
            <w:vAlign w:val="center"/>
          </w:tcPr>
          <w:p w14:paraId="5AEC0378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3" w:type="pct"/>
            <w:tcBorders>
              <w:left w:val="double" w:sz="4" w:space="0" w:color="auto"/>
            </w:tcBorders>
            <w:shd w:val="clear" w:color="auto" w:fill="BDD6EE" w:themeFill="accent1" w:themeFillTint="66"/>
            <w:vAlign w:val="center"/>
          </w:tcPr>
          <w:p w14:paraId="2B4E0B28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Cantidad VENDIDA/ mes</w:t>
            </w:r>
          </w:p>
        </w:tc>
        <w:tc>
          <w:tcPr>
            <w:tcW w:w="453" w:type="pct"/>
            <w:tcBorders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C0EBAF8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Precio</w:t>
            </w:r>
          </w:p>
        </w:tc>
        <w:tc>
          <w:tcPr>
            <w:tcW w:w="496" w:type="pct"/>
            <w:tcBorders>
              <w:left w:val="double" w:sz="4" w:space="0" w:color="auto"/>
            </w:tcBorders>
            <w:shd w:val="clear" w:color="auto" w:fill="BDD6EE" w:themeFill="accent1" w:themeFillTint="66"/>
            <w:vAlign w:val="center"/>
          </w:tcPr>
          <w:p w14:paraId="0C27BA34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Cantidad / VENDIDA /Mes</w:t>
            </w:r>
          </w:p>
        </w:tc>
        <w:tc>
          <w:tcPr>
            <w:tcW w:w="543" w:type="pct"/>
            <w:tcBorders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B1F04FA" w14:textId="77777777" w:rsidR="00657E74" w:rsidRPr="00555AD6" w:rsidRDefault="00657E74" w:rsidP="00AB5109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Precio</w:t>
            </w:r>
          </w:p>
        </w:tc>
        <w:tc>
          <w:tcPr>
            <w:tcW w:w="1982" w:type="pct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BE5F1"/>
          </w:tcPr>
          <w:p w14:paraId="200ECB7B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657E74" w:rsidRPr="00555AD6" w14:paraId="14D57E91" w14:textId="77777777" w:rsidTr="002159D8">
        <w:trPr>
          <w:trHeight w:val="233"/>
        </w:trPr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21E5C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  <w:r w:rsidRPr="00555AD6">
              <w:rPr>
                <w:i/>
                <w:color w:val="000000"/>
                <w:sz w:val="20"/>
                <w:szCs w:val="20"/>
              </w:rPr>
              <w:t>P. ej.: Cobijas ‘Medianas’, Mezcla de algodón y Poliéster, 1.5 * 2 metros, peso = 350 – 670 g/ m2, grosor 3mm, L/M</w:t>
            </w:r>
            <w:r w:rsidRPr="00555AD6">
              <w:rPr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555AD6">
              <w:rPr>
                <w:i/>
                <w:color w:val="000000"/>
                <w:sz w:val="20"/>
                <w:szCs w:val="20"/>
              </w:rPr>
              <w:t>S, resistencia al fuego, sin ignición, múltiples colores pero no negras</w:t>
            </w:r>
          </w:p>
        </w:tc>
        <w:tc>
          <w:tcPr>
            <w:tcW w:w="421" w:type="pct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13714A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</w:p>
          <w:p w14:paraId="60EDCA65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</w:p>
          <w:p w14:paraId="1D7A6C78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</w:p>
          <w:p w14:paraId="7CA00105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  <w:r w:rsidRPr="00555AD6">
              <w:rPr>
                <w:i/>
                <w:sz w:val="20"/>
                <w:szCs w:val="20"/>
              </w:rPr>
              <w:t>Sí</w:t>
            </w:r>
          </w:p>
        </w:tc>
        <w:tc>
          <w:tcPr>
            <w:tcW w:w="393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41D52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</w:p>
          <w:p w14:paraId="32F59A0C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  <w:r w:rsidRPr="00555AD6">
              <w:rPr>
                <w:i/>
                <w:color w:val="000000"/>
                <w:sz w:val="20"/>
                <w:szCs w:val="20"/>
              </w:rPr>
              <w:t xml:space="preserve">40 cobijas/mes </w:t>
            </w:r>
          </w:p>
          <w:p w14:paraId="13238E3C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  <w:r w:rsidRPr="00555AD6">
              <w:rPr>
                <w:i/>
                <w:color w:val="000000"/>
                <w:sz w:val="20"/>
                <w:szCs w:val="20"/>
              </w:rPr>
              <w:t>Temporada alta - lluvias</w:t>
            </w:r>
          </w:p>
        </w:tc>
        <w:tc>
          <w:tcPr>
            <w:tcW w:w="453" w:type="pct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145F66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</w:p>
          <w:p w14:paraId="669CB075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  <w:r w:rsidRPr="00555AD6">
              <w:rPr>
                <w:i/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496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42A61A1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</w:p>
          <w:p w14:paraId="08F03143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  <w:r w:rsidRPr="00555AD6">
              <w:rPr>
                <w:i/>
                <w:color w:val="000000"/>
                <w:sz w:val="20"/>
                <w:szCs w:val="20"/>
              </w:rPr>
              <w:t>1 - 2/ mes</w:t>
            </w:r>
          </w:p>
          <w:p w14:paraId="019E8DAB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  <w:r w:rsidRPr="00555AD6">
              <w:rPr>
                <w:i/>
                <w:color w:val="000000"/>
                <w:sz w:val="20"/>
                <w:szCs w:val="20"/>
              </w:rPr>
              <w:t>Baja Temporada</w:t>
            </w:r>
          </w:p>
        </w:tc>
        <w:tc>
          <w:tcPr>
            <w:tcW w:w="543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AD80AF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</w:p>
          <w:p w14:paraId="2D2E8FD2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  <w:r w:rsidRPr="00555AD6">
              <w:rPr>
                <w:i/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1982" w:type="pct"/>
            <w:tcBorders>
              <w:right w:val="double" w:sz="4" w:space="0" w:color="auto"/>
            </w:tcBorders>
            <w:vAlign w:val="center"/>
          </w:tcPr>
          <w:p w14:paraId="6E502CD9" w14:textId="77777777" w:rsidR="00657E74" w:rsidRPr="00555AD6" w:rsidRDefault="00657E74" w:rsidP="00AB5109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  <w:r w:rsidRPr="00555AD6">
              <w:rPr>
                <w:i/>
                <w:sz w:val="20"/>
                <w:szCs w:val="20"/>
              </w:rPr>
              <w:t>E Las lluvias estacionales pueden afectar a la cadena de suministro, pero el precio sigue siendo el mismo</w:t>
            </w:r>
          </w:p>
        </w:tc>
      </w:tr>
      <w:tr w:rsidR="00657E74" w:rsidRPr="00555AD6" w14:paraId="5821E246" w14:textId="77777777" w:rsidTr="002159D8">
        <w:trPr>
          <w:trHeight w:val="233"/>
        </w:trPr>
        <w:tc>
          <w:tcPr>
            <w:tcW w:w="712" w:type="pct"/>
            <w:shd w:val="clear" w:color="auto" w:fill="auto"/>
          </w:tcPr>
          <w:p w14:paraId="5D652C5C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color w:val="000000"/>
                <w:sz w:val="20"/>
                <w:szCs w:val="20"/>
              </w:rPr>
            </w:pPr>
          </w:p>
          <w:p w14:paraId="0D639B4B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color w:val="000000"/>
                <w:sz w:val="20"/>
                <w:szCs w:val="20"/>
              </w:rPr>
            </w:pPr>
          </w:p>
          <w:p w14:paraId="414945DE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1" w:type="pct"/>
            <w:tcBorders>
              <w:right w:val="double" w:sz="4" w:space="0" w:color="auto"/>
            </w:tcBorders>
            <w:shd w:val="clear" w:color="auto" w:fill="auto"/>
          </w:tcPr>
          <w:p w14:paraId="330A2346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3" w:type="pct"/>
            <w:tcBorders>
              <w:left w:val="double" w:sz="4" w:space="0" w:color="auto"/>
            </w:tcBorders>
            <w:shd w:val="clear" w:color="auto" w:fill="auto"/>
          </w:tcPr>
          <w:p w14:paraId="26F8152A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right w:val="double" w:sz="4" w:space="0" w:color="auto"/>
            </w:tcBorders>
            <w:shd w:val="clear" w:color="auto" w:fill="auto"/>
          </w:tcPr>
          <w:p w14:paraId="1650B2D8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double" w:sz="4" w:space="0" w:color="auto"/>
            </w:tcBorders>
            <w:shd w:val="clear" w:color="auto" w:fill="auto"/>
          </w:tcPr>
          <w:p w14:paraId="30E9BFFE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right w:val="double" w:sz="4" w:space="0" w:color="auto"/>
            </w:tcBorders>
            <w:shd w:val="clear" w:color="auto" w:fill="auto"/>
          </w:tcPr>
          <w:p w14:paraId="12773D9B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2" w:type="pct"/>
            <w:tcBorders>
              <w:right w:val="double" w:sz="4" w:space="0" w:color="auto"/>
            </w:tcBorders>
          </w:tcPr>
          <w:p w14:paraId="03831DFB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  <w:tr w:rsidR="00657E74" w:rsidRPr="00555AD6" w14:paraId="4B89F7EF" w14:textId="77777777" w:rsidTr="002159D8">
        <w:trPr>
          <w:trHeight w:val="233"/>
        </w:trPr>
        <w:tc>
          <w:tcPr>
            <w:tcW w:w="712" w:type="pct"/>
            <w:shd w:val="clear" w:color="auto" w:fill="auto"/>
          </w:tcPr>
          <w:p w14:paraId="26F28B32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color w:val="000000"/>
                <w:sz w:val="20"/>
                <w:szCs w:val="20"/>
              </w:rPr>
            </w:pPr>
          </w:p>
          <w:p w14:paraId="41D2C8FE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color w:val="000000"/>
                <w:sz w:val="20"/>
                <w:szCs w:val="20"/>
              </w:rPr>
            </w:pPr>
          </w:p>
          <w:p w14:paraId="4E758B38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1" w:type="pct"/>
            <w:tcBorders>
              <w:right w:val="double" w:sz="4" w:space="0" w:color="auto"/>
            </w:tcBorders>
            <w:shd w:val="clear" w:color="auto" w:fill="auto"/>
          </w:tcPr>
          <w:p w14:paraId="0E6AC01C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3" w:type="pct"/>
            <w:tcBorders>
              <w:left w:val="double" w:sz="4" w:space="0" w:color="auto"/>
            </w:tcBorders>
            <w:shd w:val="clear" w:color="auto" w:fill="auto"/>
          </w:tcPr>
          <w:p w14:paraId="3058A0B4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right w:val="double" w:sz="4" w:space="0" w:color="auto"/>
            </w:tcBorders>
            <w:shd w:val="clear" w:color="auto" w:fill="auto"/>
          </w:tcPr>
          <w:p w14:paraId="5319EB83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double" w:sz="4" w:space="0" w:color="auto"/>
            </w:tcBorders>
            <w:shd w:val="clear" w:color="auto" w:fill="auto"/>
          </w:tcPr>
          <w:p w14:paraId="246CDD6E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right w:val="double" w:sz="4" w:space="0" w:color="auto"/>
            </w:tcBorders>
            <w:shd w:val="clear" w:color="auto" w:fill="auto"/>
          </w:tcPr>
          <w:p w14:paraId="7F777A75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2" w:type="pct"/>
            <w:tcBorders>
              <w:right w:val="double" w:sz="4" w:space="0" w:color="auto"/>
            </w:tcBorders>
          </w:tcPr>
          <w:p w14:paraId="25A1CEDF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  <w:tr w:rsidR="00657E74" w:rsidRPr="00555AD6" w14:paraId="5BBD3763" w14:textId="77777777" w:rsidTr="002159D8">
        <w:trPr>
          <w:trHeight w:val="233"/>
        </w:trPr>
        <w:tc>
          <w:tcPr>
            <w:tcW w:w="712" w:type="pct"/>
            <w:shd w:val="clear" w:color="auto" w:fill="auto"/>
          </w:tcPr>
          <w:p w14:paraId="06F96B23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color w:val="000000"/>
                <w:sz w:val="20"/>
                <w:szCs w:val="20"/>
              </w:rPr>
            </w:pPr>
          </w:p>
          <w:p w14:paraId="298FD2FE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color w:val="000000"/>
                <w:sz w:val="20"/>
                <w:szCs w:val="20"/>
              </w:rPr>
            </w:pPr>
          </w:p>
          <w:p w14:paraId="0D9E135F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1" w:type="pct"/>
            <w:tcBorders>
              <w:right w:val="double" w:sz="4" w:space="0" w:color="auto"/>
            </w:tcBorders>
            <w:shd w:val="clear" w:color="auto" w:fill="auto"/>
          </w:tcPr>
          <w:p w14:paraId="0459E6BA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3" w:type="pct"/>
            <w:tcBorders>
              <w:left w:val="double" w:sz="4" w:space="0" w:color="auto"/>
            </w:tcBorders>
            <w:shd w:val="clear" w:color="auto" w:fill="auto"/>
          </w:tcPr>
          <w:p w14:paraId="07F51E6D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right w:val="double" w:sz="4" w:space="0" w:color="auto"/>
            </w:tcBorders>
            <w:shd w:val="clear" w:color="auto" w:fill="auto"/>
          </w:tcPr>
          <w:p w14:paraId="619CFF8E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left w:val="double" w:sz="4" w:space="0" w:color="auto"/>
            </w:tcBorders>
            <w:shd w:val="clear" w:color="auto" w:fill="auto"/>
          </w:tcPr>
          <w:p w14:paraId="5F04E11F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right w:val="double" w:sz="4" w:space="0" w:color="auto"/>
            </w:tcBorders>
            <w:shd w:val="clear" w:color="auto" w:fill="auto"/>
          </w:tcPr>
          <w:p w14:paraId="593D49BD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2" w:type="pct"/>
            <w:tcBorders>
              <w:right w:val="double" w:sz="4" w:space="0" w:color="auto"/>
            </w:tcBorders>
          </w:tcPr>
          <w:p w14:paraId="1F42AB95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</w:tbl>
    <w:p w14:paraId="0502BD04" w14:textId="77777777" w:rsidR="00657E74" w:rsidRPr="00555AD6" w:rsidRDefault="00657E74" w:rsidP="00657E74">
      <w:pPr>
        <w:spacing w:line="276" w:lineRule="auto"/>
        <w:rPr>
          <w:rFonts w:cs="Arial"/>
          <w:b/>
          <w:sz w:val="20"/>
          <w:szCs w:val="20"/>
        </w:rPr>
        <w:sectPr w:rsidR="00657E74" w:rsidRPr="00555AD6" w:rsidSect="00657E74">
          <w:pgSz w:w="16838" w:h="11906" w:orient="landscape"/>
          <w:pgMar w:top="1440" w:right="1702" w:bottom="1440" w:left="1440" w:header="708" w:footer="708" w:gutter="0"/>
          <w:cols w:space="708"/>
          <w:docGrid w:linePitch="360"/>
        </w:sectPr>
      </w:pPr>
    </w:p>
    <w:p w14:paraId="5519F315" w14:textId="77777777" w:rsidR="00657E74" w:rsidRPr="00555AD6" w:rsidRDefault="00657E74" w:rsidP="00AB5109">
      <w:pPr>
        <w:spacing w:line="276" w:lineRule="auto"/>
        <w:jc w:val="both"/>
        <w:rPr>
          <w:rFonts w:cs="Arial"/>
          <w:b/>
          <w:bCs/>
          <w:color w:val="0072BC"/>
          <w:sz w:val="22"/>
          <w:szCs w:val="20"/>
        </w:rPr>
      </w:pPr>
      <w:r w:rsidRPr="00555AD6">
        <w:rPr>
          <w:b/>
          <w:bCs/>
          <w:color w:val="0072BC"/>
          <w:sz w:val="22"/>
          <w:szCs w:val="20"/>
        </w:rPr>
        <w:lastRenderedPageBreak/>
        <w:t>SECCIÓN 4: Aumento de la demanda de bienes básicos: tiempo de reposición, fuentes y control de precios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1604"/>
        <w:gridCol w:w="1601"/>
        <w:gridCol w:w="1117"/>
        <w:gridCol w:w="1229"/>
        <w:gridCol w:w="1360"/>
        <w:gridCol w:w="1374"/>
        <w:gridCol w:w="3307"/>
      </w:tblGrid>
      <w:tr w:rsidR="00AB5109" w:rsidRPr="00555AD6" w14:paraId="1386CA3B" w14:textId="77777777" w:rsidTr="002159D8">
        <w:trPr>
          <w:trHeight w:val="1461"/>
        </w:trPr>
        <w:tc>
          <w:tcPr>
            <w:tcW w:w="765" w:type="pct"/>
            <w:vMerge w:val="restart"/>
            <w:tcBorders>
              <w:top w:val="single" w:sz="4" w:space="0" w:color="auto"/>
            </w:tcBorders>
            <w:shd w:val="clear" w:color="auto" w:fill="BDD6EE" w:themeFill="accent1" w:themeFillTint="66"/>
          </w:tcPr>
          <w:p w14:paraId="5F8F420C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color w:val="000000"/>
                <w:sz w:val="20"/>
                <w:szCs w:val="20"/>
              </w:rPr>
            </w:pPr>
            <w:r w:rsidRPr="00555AD6">
              <w:rPr>
                <w:b/>
                <w:color w:val="000000"/>
                <w:sz w:val="20"/>
                <w:szCs w:val="20"/>
              </w:rPr>
              <w:t>PRODUCTOS BÁSICOS + ESPECIFICACIÓN</w:t>
            </w:r>
          </w:p>
          <w:p w14:paraId="15E5A2E6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</w:p>
          <w:p w14:paraId="25A7118C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i/>
                <w:color w:val="000000"/>
                <w:sz w:val="20"/>
                <w:szCs w:val="20"/>
              </w:rPr>
              <w:t>[Inserte el bien, indicando el nivel de especificación técnica del nivel de calidad]</w:t>
            </w:r>
          </w:p>
        </w:tc>
        <w:tc>
          <w:tcPr>
            <w:tcW w:w="586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1558DFFC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¿Dónde se pueden obtener estos productos?</w:t>
            </w:r>
          </w:p>
          <w:p w14:paraId="0D957BE6" w14:textId="07A3760B" w:rsidR="00657E74" w:rsidRPr="00555AD6" w:rsidRDefault="00657E74" w:rsidP="00075C22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Si se utiliza más de una fuente en diferentes períodos de tiempo, </w:t>
            </w:r>
            <w:r w:rsidR="00555AD6" w:rsidRPr="00555AD6">
              <w:rPr>
                <w:sz w:val="20"/>
                <w:szCs w:val="20"/>
              </w:rPr>
              <w:t>agréguelas</w:t>
            </w:r>
            <w:r w:rsidRPr="00555AD6">
              <w:rPr>
                <w:sz w:val="20"/>
                <w:szCs w:val="20"/>
              </w:rPr>
              <w:t>. Indique también cuáles son las fuentes más importantes.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000000"/>
              <w:right w:val="double" w:sz="4" w:space="0" w:color="auto"/>
            </w:tcBorders>
            <w:shd w:val="clear" w:color="auto" w:fill="BDD6EE" w:themeFill="accent1" w:themeFillTint="66"/>
          </w:tcPr>
          <w:p w14:paraId="3ABEE69E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¿Hay algún problema en el abastecimiento de estos bienes? </w:t>
            </w:r>
            <w:r w:rsidRPr="00555AD6">
              <w:rPr>
                <w:sz w:val="20"/>
                <w:szCs w:val="20"/>
              </w:rPr>
              <w:t>Indique Sí/ No y si se utiliza una solución.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14:paraId="48A220DA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Si hubiera un aumento del 30% en la demanda de estos artículos, ¿cuánto tiempo se necesitaría para llenar el inventario?</w:t>
            </w:r>
          </w:p>
          <w:p w14:paraId="0ED322CA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54EA5FD2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3E6ADD39" w14:textId="77777777" w:rsidR="00657E74" w:rsidRPr="00555AD6" w:rsidRDefault="00AB5109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1 = No se puede hacer</w:t>
            </w:r>
          </w:p>
          <w:p w14:paraId="24B596B2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2 = &lt; 1 semanas</w:t>
            </w:r>
          </w:p>
          <w:p w14:paraId="6562ECF9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3 = 2 – 3 semanas</w:t>
            </w:r>
          </w:p>
          <w:p w14:paraId="1F2A0325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4 = No sé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000000"/>
              <w:right w:val="double" w:sz="4" w:space="0" w:color="auto"/>
            </w:tcBorders>
            <w:shd w:val="clear" w:color="auto" w:fill="BDD6EE" w:themeFill="accent1" w:themeFillTint="66"/>
          </w:tcPr>
          <w:p w14:paraId="29C7717E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Si hubiera un aumento del 30% en la demanda de estos artículos, ¿cambiaría el precio de venta de estos productos?</w:t>
            </w:r>
          </w:p>
          <w:p w14:paraId="6359BA73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0452B927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A- Permanece igual </w:t>
            </w:r>
          </w:p>
          <w:p w14:paraId="7495CBCE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B- Aumento prolongado (&gt; 3 meses)</w:t>
            </w:r>
          </w:p>
          <w:p w14:paraId="31B89858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C- Aumento temporal (&lt; 3 meses)</w:t>
            </w:r>
          </w:p>
          <w:p w14:paraId="11B94136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D- No estoy seguro</w:t>
            </w:r>
          </w:p>
          <w:p w14:paraId="0B0774E9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  <w:p w14:paraId="381CBC47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416FBB05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08" w:type="pct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BDD6EE" w:themeFill="accent1" w:themeFillTint="66"/>
          </w:tcPr>
          <w:p w14:paraId="766696BD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color w:val="000000"/>
                <w:sz w:val="20"/>
                <w:szCs w:val="20"/>
              </w:rPr>
              <w:t>¿Cómo se determinan en este mercado los precios de venta al por menor de los productos mencionados?</w:t>
            </w:r>
          </w:p>
          <w:p w14:paraId="58B1CE63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1. Los precios son fijados por el Gobierno</w:t>
            </w:r>
          </w:p>
          <w:p w14:paraId="3847A460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2. Los precios son fijados por los grandes vendedores en el mercado</w:t>
            </w:r>
          </w:p>
          <w:p w14:paraId="2F79CCBF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 xml:space="preserve">3. Todos los comerciantes fijan precios al inicio del mercado </w:t>
            </w:r>
          </w:p>
          <w:p w14:paraId="6EB07501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4. Los precios son fijados por mayoristas fuera del mercado</w:t>
            </w:r>
          </w:p>
          <w:p w14:paraId="02859B5B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5. Los precios son fijados por la asociación de comerciantes antes del mercado</w:t>
            </w:r>
          </w:p>
          <w:p w14:paraId="5AA5AC6D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6. Cada comerciante determina su propio precio</w:t>
            </w:r>
          </w:p>
          <w:p w14:paraId="20D4BE8C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7. Los precios son fijos entre el comprador y el vendedor</w:t>
            </w:r>
          </w:p>
          <w:p w14:paraId="1C9ECF63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8. No lo sé</w:t>
            </w:r>
          </w:p>
        </w:tc>
      </w:tr>
      <w:tr w:rsidR="00AB5109" w:rsidRPr="00555AD6" w14:paraId="263BC9EA" w14:textId="77777777" w:rsidTr="002159D8">
        <w:trPr>
          <w:trHeight w:val="233"/>
        </w:trPr>
        <w:tc>
          <w:tcPr>
            <w:tcW w:w="765" w:type="pct"/>
            <w:vMerge/>
            <w:tcBorders>
              <w:bottom w:val="single" w:sz="4" w:space="0" w:color="auto"/>
            </w:tcBorders>
            <w:shd w:val="clear" w:color="auto" w:fill="DBE5F1"/>
          </w:tcPr>
          <w:p w14:paraId="3508F4ED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33A90A7B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85" w:type="pct"/>
            <w:vMerge/>
            <w:tcBorders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BE5F1"/>
          </w:tcPr>
          <w:p w14:paraId="7703D71D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8" w:type="pct"/>
            <w:tcBorders>
              <w:left w:val="double" w:sz="4" w:space="0" w:color="auto"/>
            </w:tcBorders>
            <w:shd w:val="clear" w:color="auto" w:fill="BDD6EE" w:themeFill="accent1" w:themeFillTint="66"/>
          </w:tcPr>
          <w:p w14:paraId="696069D8" w14:textId="77777777" w:rsidR="00657E74" w:rsidRPr="00555AD6" w:rsidRDefault="00657E74" w:rsidP="00657E74">
            <w:pPr>
              <w:spacing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 Ahora</w:t>
            </w:r>
            <w:r w:rsidRPr="00555AD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2C97C7B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555AD6">
              <w:rPr>
                <w:b/>
                <w:bCs/>
                <w:color w:val="000000"/>
                <w:sz w:val="20"/>
                <w:szCs w:val="20"/>
              </w:rPr>
              <w:t>[mm – mm/año]</w:t>
            </w:r>
          </w:p>
        </w:tc>
        <w:tc>
          <w:tcPr>
            <w:tcW w:w="449" w:type="pct"/>
            <w:tcBorders>
              <w:right w:val="single" w:sz="4" w:space="0" w:color="000000"/>
            </w:tcBorders>
            <w:shd w:val="clear" w:color="auto" w:fill="BDD6EE" w:themeFill="accent1" w:themeFillTint="66"/>
          </w:tcPr>
          <w:p w14:paraId="76B93B92" w14:textId="77777777" w:rsidR="00657E74" w:rsidRPr="00555AD6" w:rsidRDefault="00657E74" w:rsidP="00657E74">
            <w:pPr>
              <w:spacing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555AD6">
              <w:rPr>
                <w:b/>
                <w:bCs/>
                <w:color w:val="000000"/>
                <w:sz w:val="20"/>
                <w:szCs w:val="20"/>
              </w:rPr>
              <w:t>Inicio del programa</w:t>
            </w:r>
          </w:p>
          <w:p w14:paraId="3B2F356B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555AD6">
              <w:rPr>
                <w:b/>
                <w:bCs/>
                <w:color w:val="000000"/>
                <w:sz w:val="20"/>
                <w:szCs w:val="20"/>
              </w:rPr>
              <w:t>[mm – mm/año]</w:t>
            </w:r>
          </w:p>
        </w:tc>
        <w:tc>
          <w:tcPr>
            <w:tcW w:w="497" w:type="pct"/>
            <w:tcBorders>
              <w:left w:val="single" w:sz="4" w:space="0" w:color="000000"/>
            </w:tcBorders>
            <w:shd w:val="clear" w:color="auto" w:fill="BDD6EE" w:themeFill="accent1" w:themeFillTint="66"/>
          </w:tcPr>
          <w:p w14:paraId="1D211A92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Ahora</w:t>
            </w:r>
          </w:p>
          <w:p w14:paraId="1A051E92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555AD6">
              <w:rPr>
                <w:b/>
                <w:bCs/>
                <w:color w:val="000000"/>
                <w:sz w:val="20"/>
                <w:szCs w:val="20"/>
              </w:rPr>
              <w:t xml:space="preserve"> [mm – mm/año]</w:t>
            </w:r>
          </w:p>
        </w:tc>
        <w:tc>
          <w:tcPr>
            <w:tcW w:w="502" w:type="pct"/>
            <w:tcBorders>
              <w:right w:val="double" w:sz="4" w:space="0" w:color="auto"/>
            </w:tcBorders>
            <w:shd w:val="clear" w:color="auto" w:fill="BDD6EE" w:themeFill="accent1" w:themeFillTint="66"/>
          </w:tcPr>
          <w:p w14:paraId="51727E1C" w14:textId="77777777" w:rsidR="00657E74" w:rsidRPr="00555AD6" w:rsidRDefault="00657E74" w:rsidP="00657E74">
            <w:pPr>
              <w:spacing w:line="276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</w:pPr>
            <w:r w:rsidRPr="00555AD6">
              <w:rPr>
                <w:b/>
                <w:bCs/>
                <w:color w:val="000000"/>
                <w:sz w:val="20"/>
                <w:szCs w:val="20"/>
              </w:rPr>
              <w:t>Inicio del programa</w:t>
            </w:r>
          </w:p>
          <w:p w14:paraId="305CE56B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555AD6">
              <w:rPr>
                <w:b/>
                <w:bCs/>
                <w:color w:val="000000"/>
                <w:sz w:val="20"/>
                <w:szCs w:val="20"/>
              </w:rPr>
              <w:t>[mm – mm/año]</w:t>
            </w:r>
          </w:p>
        </w:tc>
        <w:tc>
          <w:tcPr>
            <w:tcW w:w="1208" w:type="pct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DBE5F1"/>
          </w:tcPr>
          <w:p w14:paraId="76DA0D43" w14:textId="77777777" w:rsidR="00657E74" w:rsidRPr="00555AD6" w:rsidRDefault="00657E74" w:rsidP="00657E74">
            <w:pPr>
              <w:spacing w:line="276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  <w:tr w:rsidR="00657E74" w:rsidRPr="00555AD6" w14:paraId="7DF83FBA" w14:textId="77777777" w:rsidTr="002159D8">
        <w:trPr>
          <w:trHeight w:val="251"/>
        </w:trPr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5EBDD22C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color w:val="000000"/>
                <w:sz w:val="20"/>
                <w:szCs w:val="20"/>
              </w:rPr>
            </w:pPr>
            <w:r w:rsidRPr="00555AD6">
              <w:rPr>
                <w:i/>
                <w:color w:val="000000"/>
                <w:sz w:val="20"/>
                <w:szCs w:val="20"/>
              </w:rPr>
              <w:t>P. ej.: Cobijas ‘Medianas’, Mezcla de algodón y Poliéster, 1.5 * 2 metros, peso = 350 – 670 g/ m2, grosor 3mm, L/M</w:t>
            </w:r>
            <w:r w:rsidRPr="00555AD6">
              <w:rPr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555AD6">
              <w:rPr>
                <w:i/>
                <w:color w:val="000000"/>
                <w:sz w:val="20"/>
                <w:szCs w:val="20"/>
              </w:rPr>
              <w:t>S, resistencia al fuego, sin ignición, múltiples colores pero no negras</w:t>
            </w:r>
          </w:p>
        </w:tc>
        <w:tc>
          <w:tcPr>
            <w:tcW w:w="586" w:type="pct"/>
            <w:tcBorders>
              <w:right w:val="single" w:sz="4" w:space="0" w:color="000000"/>
            </w:tcBorders>
            <w:shd w:val="clear" w:color="auto" w:fill="auto"/>
          </w:tcPr>
          <w:p w14:paraId="3334DCB8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  <w:r w:rsidRPr="00555AD6">
              <w:rPr>
                <w:i/>
                <w:color w:val="000000"/>
                <w:sz w:val="20"/>
                <w:szCs w:val="20"/>
              </w:rPr>
              <w:t>Principalmente Mwanza y a veces Dar es Salaam (si se necesitan cantidades mayores o tipos específicos de cobijas).</w:t>
            </w:r>
          </w:p>
        </w:tc>
        <w:tc>
          <w:tcPr>
            <w:tcW w:w="585" w:type="pct"/>
            <w:tcBorders>
              <w:left w:val="single" w:sz="4" w:space="0" w:color="000000"/>
              <w:right w:val="double" w:sz="4" w:space="0" w:color="auto"/>
            </w:tcBorders>
            <w:shd w:val="clear" w:color="auto" w:fill="auto"/>
          </w:tcPr>
          <w:p w14:paraId="0E04468E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  <w:r w:rsidRPr="00555AD6">
              <w:rPr>
                <w:i/>
                <w:color w:val="000000"/>
                <w:sz w:val="20"/>
                <w:szCs w:val="20"/>
              </w:rPr>
              <w:t>Sí, pero no es frecuente. Se obtienen de Dar, pero esto no tarda mucho más y es fácil de encontrar.</w:t>
            </w:r>
          </w:p>
        </w:tc>
        <w:tc>
          <w:tcPr>
            <w:tcW w:w="408" w:type="pct"/>
            <w:tcBorders>
              <w:left w:val="double" w:sz="4" w:space="0" w:color="auto"/>
            </w:tcBorders>
          </w:tcPr>
          <w:p w14:paraId="5513628B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</w:p>
          <w:p w14:paraId="63B847BC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</w:p>
          <w:p w14:paraId="2FA4DDF3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  <w:r w:rsidRPr="00555AD6">
              <w:rPr>
                <w:i/>
                <w:sz w:val="20"/>
                <w:szCs w:val="20"/>
              </w:rPr>
              <w:t>2 (3 -4 días)</w:t>
            </w:r>
          </w:p>
        </w:tc>
        <w:tc>
          <w:tcPr>
            <w:tcW w:w="449" w:type="pct"/>
            <w:tcBorders>
              <w:right w:val="single" w:sz="4" w:space="0" w:color="000000"/>
            </w:tcBorders>
          </w:tcPr>
          <w:p w14:paraId="62E38745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</w:p>
          <w:p w14:paraId="4DC953A8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</w:p>
          <w:p w14:paraId="3F9B3BF5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  <w:r w:rsidRPr="00555AD6">
              <w:rPr>
                <w:i/>
                <w:sz w:val="20"/>
                <w:szCs w:val="20"/>
              </w:rPr>
              <w:t>2 ( 5 – 6 días)</w:t>
            </w:r>
          </w:p>
        </w:tc>
        <w:tc>
          <w:tcPr>
            <w:tcW w:w="497" w:type="pct"/>
            <w:tcBorders>
              <w:left w:val="single" w:sz="4" w:space="0" w:color="000000"/>
            </w:tcBorders>
            <w:shd w:val="clear" w:color="auto" w:fill="auto"/>
          </w:tcPr>
          <w:p w14:paraId="4157FD5F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</w:p>
          <w:p w14:paraId="679FF768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</w:p>
          <w:p w14:paraId="7EE33F12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  <w:r w:rsidRPr="00555AD6">
              <w:rPr>
                <w:i/>
                <w:sz w:val="20"/>
                <w:szCs w:val="20"/>
              </w:rPr>
              <w:t>15.000  TSH:</w:t>
            </w:r>
          </w:p>
        </w:tc>
        <w:tc>
          <w:tcPr>
            <w:tcW w:w="502" w:type="pct"/>
            <w:tcBorders>
              <w:right w:val="double" w:sz="4" w:space="0" w:color="auto"/>
            </w:tcBorders>
            <w:shd w:val="clear" w:color="auto" w:fill="auto"/>
          </w:tcPr>
          <w:p w14:paraId="6EF7A420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</w:p>
          <w:p w14:paraId="2D6052F1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</w:p>
          <w:p w14:paraId="635AB001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  <w:r w:rsidRPr="00555AD6">
              <w:rPr>
                <w:i/>
                <w:sz w:val="20"/>
                <w:szCs w:val="20"/>
              </w:rPr>
              <w:t>15.000  TSH:</w:t>
            </w:r>
          </w:p>
        </w:tc>
        <w:tc>
          <w:tcPr>
            <w:tcW w:w="1208" w:type="pct"/>
            <w:tcBorders>
              <w:left w:val="double" w:sz="4" w:space="0" w:color="auto"/>
            </w:tcBorders>
          </w:tcPr>
          <w:p w14:paraId="291F0901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i/>
                <w:sz w:val="20"/>
                <w:szCs w:val="20"/>
              </w:rPr>
            </w:pPr>
          </w:p>
          <w:p w14:paraId="26A941C2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i/>
                <w:sz w:val="20"/>
                <w:szCs w:val="20"/>
              </w:rPr>
            </w:pPr>
          </w:p>
          <w:p w14:paraId="464C7383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  <w:r w:rsidRPr="00555AD6">
              <w:rPr>
                <w:i/>
                <w:sz w:val="20"/>
                <w:szCs w:val="20"/>
              </w:rPr>
              <w:t>6</w:t>
            </w:r>
          </w:p>
        </w:tc>
      </w:tr>
      <w:tr w:rsidR="00657E74" w:rsidRPr="00555AD6" w14:paraId="6F563B53" w14:textId="77777777" w:rsidTr="002159D8">
        <w:trPr>
          <w:trHeight w:val="251"/>
        </w:trPr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37B1CC4A" w14:textId="77777777" w:rsidR="00657E74" w:rsidRPr="00555AD6" w:rsidRDefault="00657E74" w:rsidP="00657E74">
            <w:pPr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  <w:p w14:paraId="3AF70754" w14:textId="77777777" w:rsidR="00657E74" w:rsidRPr="00555AD6" w:rsidRDefault="00657E74" w:rsidP="00657E74">
            <w:pPr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tcBorders>
              <w:right w:val="single" w:sz="4" w:space="0" w:color="000000"/>
            </w:tcBorders>
            <w:shd w:val="clear" w:color="auto" w:fill="auto"/>
          </w:tcPr>
          <w:p w14:paraId="31E0F031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left w:val="single" w:sz="4" w:space="0" w:color="000000"/>
              <w:right w:val="double" w:sz="4" w:space="0" w:color="auto"/>
            </w:tcBorders>
            <w:shd w:val="clear" w:color="auto" w:fill="auto"/>
          </w:tcPr>
          <w:p w14:paraId="1D6B5701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08" w:type="pct"/>
            <w:tcBorders>
              <w:left w:val="double" w:sz="4" w:space="0" w:color="auto"/>
            </w:tcBorders>
          </w:tcPr>
          <w:p w14:paraId="39F5749D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49" w:type="pct"/>
            <w:tcBorders>
              <w:right w:val="single" w:sz="4" w:space="0" w:color="000000"/>
            </w:tcBorders>
          </w:tcPr>
          <w:p w14:paraId="18878E2B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7" w:type="pct"/>
            <w:tcBorders>
              <w:left w:val="single" w:sz="4" w:space="0" w:color="000000"/>
            </w:tcBorders>
            <w:shd w:val="clear" w:color="auto" w:fill="auto"/>
          </w:tcPr>
          <w:p w14:paraId="2365C703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2" w:type="pct"/>
            <w:tcBorders>
              <w:right w:val="double" w:sz="4" w:space="0" w:color="auto"/>
            </w:tcBorders>
            <w:shd w:val="clear" w:color="auto" w:fill="auto"/>
          </w:tcPr>
          <w:p w14:paraId="12908B32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08" w:type="pct"/>
            <w:tcBorders>
              <w:left w:val="double" w:sz="4" w:space="0" w:color="auto"/>
            </w:tcBorders>
          </w:tcPr>
          <w:p w14:paraId="4E38AD1E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657E74" w:rsidRPr="00555AD6" w14:paraId="45D264BD" w14:textId="77777777" w:rsidTr="002159D8">
        <w:trPr>
          <w:trHeight w:val="269"/>
        </w:trPr>
        <w:tc>
          <w:tcPr>
            <w:tcW w:w="765" w:type="pct"/>
            <w:shd w:val="clear" w:color="auto" w:fill="auto"/>
          </w:tcPr>
          <w:p w14:paraId="5A2EE0C7" w14:textId="77777777" w:rsidR="00657E74" w:rsidRPr="00555AD6" w:rsidRDefault="00657E74" w:rsidP="00657E74">
            <w:pPr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  <w:p w14:paraId="5372156C" w14:textId="77777777" w:rsidR="00657E74" w:rsidRPr="00555AD6" w:rsidRDefault="00657E74" w:rsidP="00657E74">
            <w:pPr>
              <w:spacing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tcBorders>
              <w:right w:val="single" w:sz="4" w:space="0" w:color="000000"/>
            </w:tcBorders>
            <w:shd w:val="clear" w:color="auto" w:fill="auto"/>
          </w:tcPr>
          <w:p w14:paraId="5AACB5FC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left w:val="single" w:sz="4" w:space="0" w:color="000000"/>
              <w:right w:val="double" w:sz="4" w:space="0" w:color="auto"/>
            </w:tcBorders>
            <w:shd w:val="clear" w:color="auto" w:fill="auto"/>
          </w:tcPr>
          <w:p w14:paraId="2ECE7803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08" w:type="pct"/>
            <w:tcBorders>
              <w:left w:val="double" w:sz="4" w:space="0" w:color="auto"/>
            </w:tcBorders>
          </w:tcPr>
          <w:p w14:paraId="41DEE168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49" w:type="pct"/>
            <w:tcBorders>
              <w:right w:val="single" w:sz="4" w:space="0" w:color="000000"/>
            </w:tcBorders>
          </w:tcPr>
          <w:p w14:paraId="1E7A3637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97" w:type="pct"/>
            <w:tcBorders>
              <w:left w:val="single" w:sz="4" w:space="0" w:color="000000"/>
            </w:tcBorders>
            <w:shd w:val="clear" w:color="auto" w:fill="auto"/>
          </w:tcPr>
          <w:p w14:paraId="517E90E1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2" w:type="pct"/>
            <w:tcBorders>
              <w:right w:val="double" w:sz="4" w:space="0" w:color="auto"/>
            </w:tcBorders>
            <w:shd w:val="clear" w:color="auto" w:fill="auto"/>
          </w:tcPr>
          <w:p w14:paraId="7F88EAB7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08" w:type="pct"/>
            <w:tcBorders>
              <w:left w:val="double" w:sz="4" w:space="0" w:color="auto"/>
            </w:tcBorders>
          </w:tcPr>
          <w:p w14:paraId="42A16CA9" w14:textId="77777777" w:rsidR="00657E74" w:rsidRPr="00555AD6" w:rsidRDefault="00657E74" w:rsidP="00657E7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336F7C3B" w14:textId="77777777" w:rsidR="00657E74" w:rsidRPr="00555AD6" w:rsidRDefault="00657E74" w:rsidP="00657E74">
      <w:pPr>
        <w:spacing w:line="276" w:lineRule="auto"/>
        <w:rPr>
          <w:rFonts w:cs="Arial"/>
          <w:b/>
          <w:sz w:val="20"/>
          <w:szCs w:val="20"/>
        </w:rPr>
        <w:sectPr w:rsidR="00657E74" w:rsidRPr="00555AD6" w:rsidSect="00657E74">
          <w:pgSz w:w="16838" w:h="11906" w:orient="landscape"/>
          <w:pgMar w:top="1440" w:right="1702" w:bottom="1440" w:left="1440" w:header="708" w:footer="708" w:gutter="0"/>
          <w:cols w:space="708"/>
          <w:docGrid w:linePitch="360"/>
        </w:sectPr>
      </w:pPr>
    </w:p>
    <w:p w14:paraId="56FDA78B" w14:textId="77777777" w:rsidR="00657E74" w:rsidRPr="00555AD6" w:rsidRDefault="00657E74" w:rsidP="00AB5109">
      <w:pPr>
        <w:spacing w:line="276" w:lineRule="auto"/>
        <w:jc w:val="both"/>
        <w:rPr>
          <w:rFonts w:cs="Arial"/>
          <w:b/>
          <w:bCs/>
          <w:color w:val="0072BC"/>
          <w:sz w:val="22"/>
          <w:szCs w:val="20"/>
        </w:rPr>
      </w:pPr>
      <w:r w:rsidRPr="00555AD6">
        <w:rPr>
          <w:b/>
          <w:bCs/>
          <w:color w:val="0072BC"/>
          <w:sz w:val="22"/>
          <w:szCs w:val="20"/>
        </w:rPr>
        <w:lastRenderedPageBreak/>
        <w:t>SECCIÓN 5: Opinión propia</w:t>
      </w:r>
    </w:p>
    <w:tbl>
      <w:tblPr>
        <w:tblW w:w="50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40"/>
        <w:gridCol w:w="1794"/>
        <w:gridCol w:w="2035"/>
        <w:gridCol w:w="1783"/>
      </w:tblGrid>
      <w:tr w:rsidR="00657E74" w:rsidRPr="00555AD6" w14:paraId="043FB74B" w14:textId="77777777" w:rsidTr="002159D8">
        <w:trPr>
          <w:trHeight w:val="1543"/>
        </w:trPr>
        <w:tc>
          <w:tcPr>
            <w:tcW w:w="1900" w:type="pct"/>
            <w:shd w:val="clear" w:color="auto" w:fill="BDD6EE" w:themeFill="accent1" w:themeFillTint="66"/>
            <w:vAlign w:val="center"/>
          </w:tcPr>
          <w:p w14:paraId="5C115D9B" w14:textId="77777777" w:rsidR="00657E74" w:rsidRPr="00555AD6" w:rsidRDefault="00657E74" w:rsidP="00AB5109">
            <w:pPr>
              <w:spacing w:line="276" w:lineRule="auto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555AD6">
              <w:rPr>
                <w:b/>
                <w:color w:val="000000"/>
                <w:sz w:val="20"/>
                <w:szCs w:val="20"/>
              </w:rPr>
              <w:t xml:space="preserve">15. En su opinión, si los refugiados recibieran dinero en efectivo, ¿cree usted que los comerciantes de este mercado podrían proporcionarles lo que necesitan? </w:t>
            </w:r>
          </w:p>
        </w:tc>
        <w:tc>
          <w:tcPr>
            <w:tcW w:w="3100" w:type="pct"/>
            <w:gridSpan w:val="3"/>
            <w:shd w:val="clear" w:color="auto" w:fill="auto"/>
          </w:tcPr>
          <w:p w14:paraId="2140E28B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Sí     No </w:t>
            </w:r>
          </w:p>
          <w:p w14:paraId="513FC32A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  <w:p w14:paraId="162F05D7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¿Por qué?</w:t>
            </w:r>
          </w:p>
          <w:p w14:paraId="24FFCBF2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657E74" w:rsidRPr="00555AD6" w14:paraId="570C6275" w14:textId="77777777" w:rsidTr="002159D8">
        <w:trPr>
          <w:trHeight w:val="969"/>
        </w:trPr>
        <w:tc>
          <w:tcPr>
            <w:tcW w:w="1900" w:type="pct"/>
            <w:shd w:val="clear" w:color="auto" w:fill="BDD6EE" w:themeFill="accent1" w:themeFillTint="66"/>
            <w:vAlign w:val="center"/>
          </w:tcPr>
          <w:p w14:paraId="1B676A73" w14:textId="77777777" w:rsidR="00657E74" w:rsidRPr="00555AD6" w:rsidRDefault="00657E74" w:rsidP="00AB5109">
            <w:pPr>
              <w:spacing w:line="276" w:lineRule="auto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555AD6">
              <w:rPr>
                <w:b/>
                <w:color w:val="000000"/>
                <w:sz w:val="20"/>
                <w:szCs w:val="20"/>
              </w:rPr>
              <w:t>16. En su opinión, ¿cuáles serían los principales artículos/servicios que comprarían los refugiados?</w:t>
            </w:r>
          </w:p>
        </w:tc>
        <w:tc>
          <w:tcPr>
            <w:tcW w:w="3100" w:type="pct"/>
            <w:gridSpan w:val="3"/>
            <w:shd w:val="clear" w:color="auto" w:fill="auto"/>
          </w:tcPr>
          <w:p w14:paraId="696B8C13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  <w:r w:rsidRPr="00555AD6">
              <w:rPr>
                <w:i/>
                <w:sz w:val="20"/>
                <w:szCs w:val="20"/>
              </w:rPr>
              <w:t>(Lista de elementos)</w:t>
            </w:r>
          </w:p>
          <w:p w14:paraId="5DE9ADFC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  <w:p w14:paraId="68C48AC4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657E74" w:rsidRPr="00555AD6" w14:paraId="01612C55" w14:textId="77777777" w:rsidTr="002159D8">
        <w:trPr>
          <w:trHeight w:val="278"/>
        </w:trPr>
        <w:tc>
          <w:tcPr>
            <w:tcW w:w="1900" w:type="pct"/>
            <w:shd w:val="clear" w:color="auto" w:fill="BDD6EE" w:themeFill="accent1" w:themeFillTint="66"/>
            <w:vAlign w:val="center"/>
          </w:tcPr>
          <w:p w14:paraId="112A19DE" w14:textId="77777777" w:rsidR="00657E74" w:rsidRPr="00555AD6" w:rsidRDefault="00657E74" w:rsidP="00AB5109">
            <w:pPr>
              <w:spacing w:line="276" w:lineRule="auto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  <w:r w:rsidRPr="00555AD6">
              <w:rPr>
                <w:b/>
                <w:color w:val="000000"/>
                <w:sz w:val="20"/>
                <w:szCs w:val="20"/>
              </w:rPr>
              <w:t>17. ¿Cree que entrarían nuevos comerciantes en el mercado si aumenta la demanda de artículos?</w:t>
            </w:r>
          </w:p>
          <w:p w14:paraId="172F1AB0" w14:textId="77777777" w:rsidR="00657E74" w:rsidRPr="00555AD6" w:rsidRDefault="00657E74" w:rsidP="00AB5109">
            <w:pPr>
              <w:spacing w:line="276" w:lineRule="auto"/>
              <w:rPr>
                <w:rFonts w:eastAsia="Times New Roman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00" w:type="pct"/>
            <w:gridSpan w:val="3"/>
            <w:shd w:val="clear" w:color="auto" w:fill="auto"/>
          </w:tcPr>
          <w:p w14:paraId="051F9EE5" w14:textId="77777777" w:rsidR="00657E74" w:rsidRPr="00555AD6" w:rsidRDefault="00657E74" w:rsidP="00657E74">
            <w:pPr>
              <w:spacing w:line="276" w:lineRule="auto"/>
              <w:rPr>
                <w:rFonts w:cs="Arial"/>
                <w:i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Sí     </w:t>
            </w:r>
            <w:r w:rsidRPr="00555AD6">
              <w:rPr>
                <w:i/>
                <w:sz w:val="20"/>
                <w:szCs w:val="20"/>
              </w:rPr>
              <w:t xml:space="preserve">(En caso afirmativo, indique los nombres de los comerciantes en la sección 7)         </w:t>
            </w:r>
          </w:p>
          <w:p w14:paraId="291F5936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No </w:t>
            </w:r>
          </w:p>
          <w:p w14:paraId="32AE31ED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  <w:p w14:paraId="5FBE2B9C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¿Por qué?</w:t>
            </w:r>
          </w:p>
          <w:p w14:paraId="1D9BE9B3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657E74" w:rsidRPr="00555AD6" w14:paraId="0E90C58F" w14:textId="77777777" w:rsidTr="002159D8">
        <w:trPr>
          <w:trHeight w:val="1498"/>
        </w:trPr>
        <w:tc>
          <w:tcPr>
            <w:tcW w:w="1900" w:type="pct"/>
            <w:shd w:val="clear" w:color="auto" w:fill="BDD6EE" w:themeFill="accent1" w:themeFillTint="66"/>
            <w:vAlign w:val="center"/>
          </w:tcPr>
          <w:p w14:paraId="07EE641E" w14:textId="77777777" w:rsidR="00657E74" w:rsidRPr="00555AD6" w:rsidRDefault="00D014D5" w:rsidP="00413F90">
            <w:pPr>
              <w:spacing w:line="276" w:lineRule="auto"/>
              <w:rPr>
                <w:rFonts w:eastAsia="Times New Roman"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18. En su opinión, ¿habría algún problema de seguridad si se da dinero en efectivo a los beneficiarios de este distrito para comprar alimentos y/o artículos no alimentarios en el mercado?</w:t>
            </w:r>
          </w:p>
        </w:tc>
        <w:tc>
          <w:tcPr>
            <w:tcW w:w="3100" w:type="pct"/>
            <w:gridSpan w:val="3"/>
            <w:shd w:val="clear" w:color="auto" w:fill="auto"/>
          </w:tcPr>
          <w:p w14:paraId="5F837EF5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Sí     No </w:t>
            </w:r>
          </w:p>
          <w:p w14:paraId="52AA5ADA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  <w:p w14:paraId="6C6C3742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Si la respuesta es Sí, especifique por qué.</w:t>
            </w:r>
          </w:p>
        </w:tc>
      </w:tr>
      <w:tr w:rsidR="00657E74" w:rsidRPr="00555AD6" w14:paraId="42E78190" w14:textId="77777777" w:rsidTr="002159D8">
        <w:trPr>
          <w:trHeight w:val="278"/>
        </w:trPr>
        <w:tc>
          <w:tcPr>
            <w:tcW w:w="1900" w:type="pct"/>
            <w:vMerge w:val="restart"/>
            <w:shd w:val="clear" w:color="auto" w:fill="BDD6EE" w:themeFill="accent1" w:themeFillTint="66"/>
            <w:vAlign w:val="center"/>
          </w:tcPr>
          <w:p w14:paraId="62F7A5AF" w14:textId="77777777" w:rsidR="00657E74" w:rsidRPr="00555AD6" w:rsidRDefault="00D014D5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19. ¿Qué limita su capacidad para hacer más negocios?</w:t>
            </w:r>
          </w:p>
          <w:p w14:paraId="519C2741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6E9ACC0A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1. Falta de capital propio</w:t>
            </w:r>
          </w:p>
        </w:tc>
        <w:tc>
          <w:tcPr>
            <w:tcW w:w="1124" w:type="pct"/>
            <w:shd w:val="clear" w:color="auto" w:fill="auto"/>
            <w:vAlign w:val="center"/>
          </w:tcPr>
          <w:p w14:paraId="43929D42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2. Falta de crédito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6AA7D01B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3. Altos requisitos de garantía</w:t>
            </w:r>
          </w:p>
        </w:tc>
      </w:tr>
      <w:tr w:rsidR="00657E74" w:rsidRPr="00555AD6" w14:paraId="5C6155CF" w14:textId="77777777" w:rsidTr="002159D8">
        <w:trPr>
          <w:trHeight w:val="278"/>
        </w:trPr>
        <w:tc>
          <w:tcPr>
            <w:tcW w:w="1900" w:type="pct"/>
            <w:vMerge/>
            <w:shd w:val="clear" w:color="auto" w:fill="BDD6EE" w:themeFill="accent1" w:themeFillTint="66"/>
            <w:vAlign w:val="center"/>
          </w:tcPr>
          <w:p w14:paraId="46623E6A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42013ED3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4. Altas tasas de interés sobre el crédito</w:t>
            </w:r>
          </w:p>
        </w:tc>
        <w:tc>
          <w:tcPr>
            <w:tcW w:w="1124" w:type="pct"/>
            <w:shd w:val="clear" w:color="auto" w:fill="auto"/>
            <w:vAlign w:val="center"/>
          </w:tcPr>
          <w:p w14:paraId="44D40815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 xml:space="preserve">5. Alto costo de transporte 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1546E8E5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6. Falta de medios de transporte</w:t>
            </w:r>
          </w:p>
        </w:tc>
      </w:tr>
      <w:tr w:rsidR="00657E74" w:rsidRPr="00555AD6" w14:paraId="5FB365F9" w14:textId="77777777" w:rsidTr="002159D8">
        <w:trPr>
          <w:trHeight w:val="278"/>
        </w:trPr>
        <w:tc>
          <w:tcPr>
            <w:tcW w:w="1900" w:type="pct"/>
            <w:vMerge/>
            <w:shd w:val="clear" w:color="auto" w:fill="BDD6EE" w:themeFill="accent1" w:themeFillTint="66"/>
            <w:vAlign w:val="center"/>
          </w:tcPr>
          <w:p w14:paraId="1D25BE05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4BF774CC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7. Mala infraestructura vial</w:t>
            </w:r>
          </w:p>
        </w:tc>
        <w:tc>
          <w:tcPr>
            <w:tcW w:w="1124" w:type="pct"/>
            <w:shd w:val="clear" w:color="auto" w:fill="auto"/>
            <w:vAlign w:val="center"/>
          </w:tcPr>
          <w:p w14:paraId="6F488BAD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8. Pago de impuestos elevados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4D235652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9. Demasiada asistencia humanitaria</w:t>
            </w:r>
          </w:p>
        </w:tc>
      </w:tr>
      <w:tr w:rsidR="00657E74" w:rsidRPr="00555AD6" w14:paraId="57E0A2CC" w14:textId="77777777" w:rsidTr="002159D8">
        <w:trPr>
          <w:trHeight w:val="278"/>
        </w:trPr>
        <w:tc>
          <w:tcPr>
            <w:tcW w:w="1900" w:type="pct"/>
            <w:vMerge/>
            <w:shd w:val="clear" w:color="auto" w:fill="BDD6EE" w:themeFill="accent1" w:themeFillTint="66"/>
            <w:vAlign w:val="center"/>
          </w:tcPr>
          <w:p w14:paraId="005BE7AA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60D30EF1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10. Baja demanda</w:t>
            </w:r>
          </w:p>
        </w:tc>
        <w:tc>
          <w:tcPr>
            <w:tcW w:w="1124" w:type="pct"/>
            <w:shd w:val="clear" w:color="auto" w:fill="auto"/>
            <w:vAlign w:val="center"/>
          </w:tcPr>
          <w:p w14:paraId="1BF11782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11. Escasez de suministro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0B1FA3EE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12. Unas pocas personas controlan el mercado</w:t>
            </w:r>
          </w:p>
        </w:tc>
      </w:tr>
      <w:tr w:rsidR="00657E74" w:rsidRPr="00555AD6" w14:paraId="22AC70E3" w14:textId="77777777" w:rsidTr="002159D8">
        <w:trPr>
          <w:trHeight w:val="278"/>
        </w:trPr>
        <w:tc>
          <w:tcPr>
            <w:tcW w:w="1900" w:type="pct"/>
            <w:vMerge/>
            <w:shd w:val="clear" w:color="auto" w:fill="BDD6EE" w:themeFill="accent1" w:themeFillTint="66"/>
            <w:vAlign w:val="center"/>
          </w:tcPr>
          <w:p w14:paraId="5FD254EF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23113316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 xml:space="preserve">13. Escasez de almacenamiento     </w:t>
            </w:r>
          </w:p>
        </w:tc>
        <w:tc>
          <w:tcPr>
            <w:tcW w:w="1124" w:type="pct"/>
            <w:shd w:val="clear" w:color="auto" w:fill="auto"/>
            <w:vAlign w:val="center"/>
          </w:tcPr>
          <w:p w14:paraId="65E199CC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14. Inseguridad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1AD619E7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 xml:space="preserve">15. Costo de la licencia de venta </w:t>
            </w:r>
          </w:p>
        </w:tc>
      </w:tr>
      <w:tr w:rsidR="00657E74" w:rsidRPr="00555AD6" w14:paraId="67BB8368" w14:textId="77777777" w:rsidTr="002159D8">
        <w:trPr>
          <w:trHeight w:val="278"/>
        </w:trPr>
        <w:tc>
          <w:tcPr>
            <w:tcW w:w="1900" w:type="pct"/>
            <w:vMerge/>
            <w:shd w:val="clear" w:color="auto" w:fill="BDD6EE" w:themeFill="accent1" w:themeFillTint="66"/>
            <w:vAlign w:val="center"/>
          </w:tcPr>
          <w:p w14:paraId="4C737042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03A66BDF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16. Negocios de temporada</w:t>
            </w:r>
          </w:p>
        </w:tc>
        <w:tc>
          <w:tcPr>
            <w:tcW w:w="1124" w:type="pct"/>
            <w:shd w:val="clear" w:color="auto" w:fill="auto"/>
            <w:vAlign w:val="center"/>
          </w:tcPr>
          <w:p w14:paraId="2284FFF6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17. Robo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635C51D0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18. Los clientes no tienen dinero/ medios para comprar</w:t>
            </w:r>
          </w:p>
        </w:tc>
      </w:tr>
      <w:tr w:rsidR="00657E74" w:rsidRPr="00555AD6" w14:paraId="2997D620" w14:textId="77777777" w:rsidTr="002159D8">
        <w:trPr>
          <w:trHeight w:val="278"/>
        </w:trPr>
        <w:tc>
          <w:tcPr>
            <w:tcW w:w="1900" w:type="pct"/>
            <w:vMerge/>
            <w:shd w:val="clear" w:color="auto" w:fill="BDD6EE" w:themeFill="accent1" w:themeFillTint="66"/>
            <w:vAlign w:val="center"/>
          </w:tcPr>
          <w:p w14:paraId="1FAD2DBC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91" w:type="pct"/>
            <w:shd w:val="clear" w:color="auto" w:fill="auto"/>
            <w:vAlign w:val="center"/>
          </w:tcPr>
          <w:p w14:paraId="51C04FED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19. Competencia de otros barrios/municipios</w:t>
            </w:r>
          </w:p>
        </w:tc>
        <w:tc>
          <w:tcPr>
            <w:tcW w:w="1124" w:type="pct"/>
            <w:shd w:val="clear" w:color="auto" w:fill="auto"/>
            <w:vAlign w:val="center"/>
          </w:tcPr>
          <w:p w14:paraId="59C70DA3" w14:textId="77777777" w:rsidR="00657E74" w:rsidRPr="00555AD6" w:rsidRDefault="00657E74" w:rsidP="00657E74">
            <w:pPr>
              <w:spacing w:line="276" w:lineRule="auto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555AD6">
              <w:rPr>
                <w:color w:val="000000"/>
                <w:sz w:val="20"/>
                <w:szCs w:val="20"/>
              </w:rPr>
              <w:t>19. No lo sé</w:t>
            </w:r>
          </w:p>
        </w:tc>
        <w:tc>
          <w:tcPr>
            <w:tcW w:w="985" w:type="pct"/>
            <w:shd w:val="clear" w:color="auto" w:fill="auto"/>
          </w:tcPr>
          <w:p w14:paraId="44631E8D" w14:textId="77777777" w:rsidR="00657E74" w:rsidRPr="00555AD6" w:rsidRDefault="00657E74" w:rsidP="00657E74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Otros (especificar)</w:t>
            </w:r>
          </w:p>
        </w:tc>
      </w:tr>
      <w:tr w:rsidR="00657E74" w:rsidRPr="00555AD6" w14:paraId="7A8C4009" w14:textId="77777777" w:rsidTr="002159D8">
        <w:trPr>
          <w:trHeight w:val="1263"/>
        </w:trPr>
        <w:tc>
          <w:tcPr>
            <w:tcW w:w="1900" w:type="pct"/>
            <w:shd w:val="clear" w:color="auto" w:fill="BDD6EE" w:themeFill="accent1" w:themeFillTint="66"/>
            <w:vAlign w:val="center"/>
          </w:tcPr>
          <w:p w14:paraId="40FE475E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20. ¿Su capacidad para aumentar la oferta en un 30% mejoraría con algún apoyo?</w:t>
            </w:r>
          </w:p>
          <w:p w14:paraId="7604AE66" w14:textId="77777777" w:rsidR="00657E74" w:rsidRPr="00555AD6" w:rsidRDefault="00657E74" w:rsidP="00AB5109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[Consulte la respuesta proporcionada]</w:t>
            </w:r>
          </w:p>
        </w:tc>
        <w:tc>
          <w:tcPr>
            <w:tcW w:w="3100" w:type="pct"/>
            <w:gridSpan w:val="3"/>
            <w:shd w:val="clear" w:color="auto" w:fill="auto"/>
            <w:vAlign w:val="center"/>
          </w:tcPr>
          <w:p w14:paraId="2CA3634F" w14:textId="77777777" w:rsidR="00657E74" w:rsidRPr="00555AD6" w:rsidRDefault="00657E74" w:rsidP="00AB5109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Sí     No </w:t>
            </w:r>
          </w:p>
          <w:p w14:paraId="1325A90A" w14:textId="77777777" w:rsidR="00657E74" w:rsidRPr="00555AD6" w:rsidRDefault="00657E74" w:rsidP="00AB5109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  <w:p w14:paraId="26D2A838" w14:textId="77777777" w:rsidR="00657E74" w:rsidRPr="00555AD6" w:rsidRDefault="00657E74" w:rsidP="00AB5109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Si la respuesta es Sí, especifique qué tipo de soporte.</w:t>
            </w:r>
          </w:p>
        </w:tc>
      </w:tr>
    </w:tbl>
    <w:p w14:paraId="71819559" w14:textId="77777777" w:rsidR="00657E74" w:rsidRPr="00555AD6" w:rsidRDefault="00657E74" w:rsidP="00657E74">
      <w:pPr>
        <w:spacing w:line="276" w:lineRule="auto"/>
        <w:rPr>
          <w:rFonts w:cs="Arial"/>
          <w:sz w:val="20"/>
          <w:szCs w:val="20"/>
        </w:rPr>
      </w:pPr>
    </w:p>
    <w:p w14:paraId="134B6FBF" w14:textId="77777777" w:rsidR="002159D8" w:rsidRPr="00555AD6" w:rsidRDefault="002159D8" w:rsidP="00657E74">
      <w:pPr>
        <w:spacing w:line="276" w:lineRule="auto"/>
        <w:rPr>
          <w:rFonts w:cs="Arial"/>
          <w:sz w:val="20"/>
          <w:szCs w:val="20"/>
        </w:rPr>
      </w:pPr>
    </w:p>
    <w:p w14:paraId="500AA1F7" w14:textId="77777777" w:rsidR="002159D8" w:rsidRPr="00555AD6" w:rsidRDefault="002159D8" w:rsidP="00657E74">
      <w:pPr>
        <w:spacing w:line="276" w:lineRule="auto"/>
        <w:rPr>
          <w:rFonts w:cs="Arial"/>
          <w:sz w:val="20"/>
          <w:szCs w:val="20"/>
        </w:rPr>
      </w:pPr>
    </w:p>
    <w:p w14:paraId="42F467AF" w14:textId="77777777" w:rsidR="002159D8" w:rsidRPr="00555AD6" w:rsidRDefault="002159D8" w:rsidP="00657E74">
      <w:pPr>
        <w:spacing w:line="276" w:lineRule="auto"/>
        <w:rPr>
          <w:rFonts w:cs="Arial"/>
          <w:sz w:val="20"/>
          <w:szCs w:val="20"/>
        </w:rPr>
      </w:pPr>
    </w:p>
    <w:p w14:paraId="353A6E14" w14:textId="77777777" w:rsidR="002159D8" w:rsidRPr="00555AD6" w:rsidRDefault="002159D8" w:rsidP="00657E74">
      <w:pPr>
        <w:spacing w:line="276" w:lineRule="auto"/>
        <w:rPr>
          <w:rFonts w:cs="Arial"/>
          <w:sz w:val="20"/>
          <w:szCs w:val="20"/>
        </w:rPr>
      </w:pPr>
    </w:p>
    <w:p w14:paraId="1D9DD660" w14:textId="77777777" w:rsidR="002159D8" w:rsidRPr="00555AD6" w:rsidRDefault="002159D8" w:rsidP="00657E74">
      <w:pPr>
        <w:spacing w:line="276" w:lineRule="auto"/>
        <w:rPr>
          <w:rFonts w:cs="Arial"/>
          <w:sz w:val="20"/>
          <w:szCs w:val="20"/>
        </w:rPr>
      </w:pPr>
    </w:p>
    <w:p w14:paraId="4B35E3EF" w14:textId="77777777" w:rsidR="002159D8" w:rsidRPr="00555AD6" w:rsidRDefault="002159D8" w:rsidP="00657E74">
      <w:pPr>
        <w:spacing w:line="276" w:lineRule="auto"/>
        <w:rPr>
          <w:rFonts w:cs="Arial"/>
          <w:vanish/>
          <w:sz w:val="20"/>
          <w:szCs w:val="20"/>
        </w:rPr>
      </w:pPr>
    </w:p>
    <w:p w14:paraId="6D763777" w14:textId="77777777" w:rsidR="00657E74" w:rsidRPr="00555AD6" w:rsidRDefault="00657E74" w:rsidP="00657E74">
      <w:pPr>
        <w:spacing w:line="276" w:lineRule="auto"/>
        <w:rPr>
          <w:rFonts w:cs="Arial"/>
          <w:vanish/>
          <w:sz w:val="20"/>
          <w:szCs w:val="20"/>
        </w:rPr>
      </w:pPr>
    </w:p>
    <w:p w14:paraId="6B3AC2CB" w14:textId="77777777" w:rsidR="00657E74" w:rsidRPr="00555AD6" w:rsidRDefault="00657E74" w:rsidP="00657E74">
      <w:pPr>
        <w:spacing w:line="276" w:lineRule="auto"/>
        <w:rPr>
          <w:rFonts w:cs="Arial"/>
          <w:b/>
          <w:sz w:val="20"/>
          <w:szCs w:val="20"/>
        </w:rPr>
      </w:pPr>
    </w:p>
    <w:p w14:paraId="484FDB9C" w14:textId="77777777" w:rsidR="00657E74" w:rsidRPr="00555AD6" w:rsidRDefault="00657E74" w:rsidP="00AB5109">
      <w:pPr>
        <w:spacing w:line="276" w:lineRule="auto"/>
        <w:jc w:val="both"/>
        <w:rPr>
          <w:rFonts w:cs="Arial"/>
          <w:b/>
          <w:bCs/>
          <w:color w:val="0072BC"/>
          <w:sz w:val="22"/>
          <w:szCs w:val="20"/>
        </w:rPr>
      </w:pPr>
      <w:r w:rsidRPr="00555AD6">
        <w:rPr>
          <w:b/>
          <w:bCs/>
          <w:color w:val="0072BC"/>
          <w:sz w:val="22"/>
          <w:szCs w:val="20"/>
        </w:rPr>
        <w:t>SECCIÓN 6: Finanzas</w:t>
      </w:r>
    </w:p>
    <w:tbl>
      <w:tblPr>
        <w:tblW w:w="50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4535"/>
      </w:tblGrid>
      <w:tr w:rsidR="00657E74" w:rsidRPr="00555AD6" w14:paraId="3DCEBF41" w14:textId="77777777" w:rsidTr="002159D8">
        <w:trPr>
          <w:trHeight w:val="552"/>
        </w:trPr>
        <w:tc>
          <w:tcPr>
            <w:tcW w:w="2495" w:type="pct"/>
            <w:shd w:val="clear" w:color="auto" w:fill="BDD6EE" w:themeFill="accent1" w:themeFillTint="66"/>
            <w:vAlign w:val="center"/>
          </w:tcPr>
          <w:p w14:paraId="3AA8BEDF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21. ¿Tiene una cuenta bancaria?: </w:t>
            </w:r>
          </w:p>
        </w:tc>
        <w:tc>
          <w:tcPr>
            <w:tcW w:w="2505" w:type="pct"/>
            <w:shd w:val="clear" w:color="auto" w:fill="auto"/>
            <w:vAlign w:val="center"/>
          </w:tcPr>
          <w:p w14:paraId="76AF4A9F" w14:textId="77777777" w:rsidR="00657E74" w:rsidRPr="00555AD6" w:rsidRDefault="00657E74" w:rsidP="00AB5109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Sí     No</w:t>
            </w:r>
          </w:p>
        </w:tc>
      </w:tr>
      <w:tr w:rsidR="00657E74" w:rsidRPr="00555AD6" w14:paraId="1F320476" w14:textId="77777777" w:rsidTr="002159D8">
        <w:trPr>
          <w:trHeight w:val="278"/>
        </w:trPr>
        <w:tc>
          <w:tcPr>
            <w:tcW w:w="2495" w:type="pct"/>
            <w:shd w:val="clear" w:color="auto" w:fill="BDD6EE" w:themeFill="accent1" w:themeFillTint="66"/>
            <w:vAlign w:val="center"/>
          </w:tcPr>
          <w:p w14:paraId="3F8C0671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22. ¿Ha tenido un préstamo bancario en el pasado?</w:t>
            </w:r>
          </w:p>
        </w:tc>
        <w:tc>
          <w:tcPr>
            <w:tcW w:w="2505" w:type="pct"/>
            <w:shd w:val="clear" w:color="auto" w:fill="auto"/>
            <w:vAlign w:val="center"/>
          </w:tcPr>
          <w:p w14:paraId="79DFF11E" w14:textId="77777777" w:rsidR="00657E74" w:rsidRPr="00555AD6" w:rsidRDefault="00657E74" w:rsidP="00AB5109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Sí     No</w:t>
            </w:r>
          </w:p>
        </w:tc>
      </w:tr>
      <w:tr w:rsidR="00657E74" w:rsidRPr="00555AD6" w14:paraId="5AE83D51" w14:textId="77777777" w:rsidTr="002159D8">
        <w:trPr>
          <w:trHeight w:val="702"/>
        </w:trPr>
        <w:tc>
          <w:tcPr>
            <w:tcW w:w="2495" w:type="pct"/>
            <w:shd w:val="clear" w:color="auto" w:fill="BDD6EE" w:themeFill="accent1" w:themeFillTint="66"/>
            <w:vAlign w:val="center"/>
          </w:tcPr>
          <w:p w14:paraId="5CE1E062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23. ¿Tiene acceso a crédito de los negocios que lo surten?</w:t>
            </w:r>
          </w:p>
        </w:tc>
        <w:tc>
          <w:tcPr>
            <w:tcW w:w="2505" w:type="pct"/>
            <w:shd w:val="clear" w:color="auto" w:fill="auto"/>
            <w:vAlign w:val="center"/>
          </w:tcPr>
          <w:p w14:paraId="6069EE4F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Sí     No </w:t>
            </w:r>
          </w:p>
        </w:tc>
      </w:tr>
      <w:tr w:rsidR="00657E74" w:rsidRPr="00555AD6" w14:paraId="212F09F0" w14:textId="77777777" w:rsidTr="002159D8">
        <w:trPr>
          <w:trHeight w:val="713"/>
        </w:trPr>
        <w:tc>
          <w:tcPr>
            <w:tcW w:w="2495" w:type="pct"/>
            <w:shd w:val="clear" w:color="auto" w:fill="BDD6EE" w:themeFill="accent1" w:themeFillTint="66"/>
            <w:vAlign w:val="center"/>
          </w:tcPr>
          <w:p w14:paraId="1A85267E" w14:textId="52C3913B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24. ¿Usted </w:t>
            </w:r>
            <w:r w:rsidR="00555AD6" w:rsidRPr="00555AD6">
              <w:rPr>
                <w:b/>
                <w:sz w:val="20"/>
                <w:szCs w:val="20"/>
              </w:rPr>
              <w:t>les</w:t>
            </w:r>
            <w:r w:rsidRPr="00555AD6">
              <w:rPr>
                <w:b/>
                <w:sz w:val="20"/>
                <w:szCs w:val="20"/>
              </w:rPr>
              <w:t xml:space="preserve"> da crédito a otros comerciantes más pequeños? </w:t>
            </w:r>
          </w:p>
        </w:tc>
        <w:tc>
          <w:tcPr>
            <w:tcW w:w="2505" w:type="pct"/>
            <w:shd w:val="clear" w:color="auto" w:fill="auto"/>
            <w:vAlign w:val="center"/>
          </w:tcPr>
          <w:p w14:paraId="01226FFE" w14:textId="77777777" w:rsidR="00657E74" w:rsidRPr="00555AD6" w:rsidRDefault="00657E74" w:rsidP="00AB5109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Sí     No</w:t>
            </w:r>
          </w:p>
        </w:tc>
      </w:tr>
      <w:tr w:rsidR="00657E74" w:rsidRPr="00555AD6" w14:paraId="3F1DDAD0" w14:textId="77777777" w:rsidTr="002159D8">
        <w:trPr>
          <w:trHeight w:val="539"/>
        </w:trPr>
        <w:tc>
          <w:tcPr>
            <w:tcW w:w="2495" w:type="pct"/>
            <w:shd w:val="clear" w:color="auto" w:fill="BDD6EE" w:themeFill="accent1" w:themeFillTint="66"/>
            <w:vAlign w:val="center"/>
          </w:tcPr>
          <w:p w14:paraId="249D0B8A" w14:textId="77777777" w:rsidR="00657E74" w:rsidRPr="00555AD6" w:rsidRDefault="00657E74" w:rsidP="00B12964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25. ¿Utiliza dinero móvil? Si es así, por favor díganos el nombre de su proveedor.</w:t>
            </w:r>
          </w:p>
        </w:tc>
        <w:tc>
          <w:tcPr>
            <w:tcW w:w="2505" w:type="pct"/>
            <w:shd w:val="clear" w:color="auto" w:fill="auto"/>
            <w:vAlign w:val="center"/>
          </w:tcPr>
          <w:p w14:paraId="37D079D3" w14:textId="77777777" w:rsidR="00657E74" w:rsidRPr="00555AD6" w:rsidRDefault="00657E74" w:rsidP="00AB5109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Sí     No</w:t>
            </w:r>
          </w:p>
          <w:p w14:paraId="53DE56D3" w14:textId="77777777" w:rsidR="00B12964" w:rsidRPr="00555AD6" w:rsidRDefault="00B12964" w:rsidP="00AB5109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  <w:p w14:paraId="13B5C39B" w14:textId="77777777" w:rsidR="00B12964" w:rsidRPr="00555AD6" w:rsidRDefault="00B12964" w:rsidP="00AB5109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ESPECIFIQUE__________________________</w:t>
            </w:r>
          </w:p>
        </w:tc>
      </w:tr>
      <w:tr w:rsidR="00657E74" w:rsidRPr="00555AD6" w14:paraId="41C44A4D" w14:textId="77777777" w:rsidTr="002159D8">
        <w:trPr>
          <w:trHeight w:val="278"/>
        </w:trPr>
        <w:tc>
          <w:tcPr>
            <w:tcW w:w="2495" w:type="pct"/>
            <w:shd w:val="clear" w:color="auto" w:fill="BDD6EE" w:themeFill="accent1" w:themeFillTint="66"/>
            <w:vAlign w:val="center"/>
          </w:tcPr>
          <w:p w14:paraId="77603EAB" w14:textId="77777777" w:rsidR="00657E74" w:rsidRPr="00555AD6" w:rsidRDefault="00657E74" w:rsidP="00AB510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27. ¿Cuáles son las modalidades de transacción más comunes que usted acepta para las compras? </w:t>
            </w:r>
          </w:p>
        </w:tc>
        <w:tc>
          <w:tcPr>
            <w:tcW w:w="2505" w:type="pct"/>
            <w:shd w:val="clear" w:color="auto" w:fill="auto"/>
            <w:vAlign w:val="center"/>
          </w:tcPr>
          <w:p w14:paraId="42510F8C" w14:textId="77777777" w:rsidR="00657E74" w:rsidRPr="00555AD6" w:rsidRDefault="00657E74" w:rsidP="00AB5109">
            <w:pPr>
              <w:numPr>
                <w:ilvl w:val="0"/>
                <w:numId w:val="41"/>
              </w:num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Efectivo </w:t>
            </w:r>
          </w:p>
          <w:p w14:paraId="3ACE3737" w14:textId="77777777" w:rsidR="00657E74" w:rsidRPr="00555AD6" w:rsidRDefault="00657E74" w:rsidP="00AB5109">
            <w:pPr>
              <w:numPr>
                <w:ilvl w:val="0"/>
                <w:numId w:val="41"/>
              </w:num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Tarjeta de crédito/débito</w:t>
            </w:r>
          </w:p>
          <w:p w14:paraId="14290C27" w14:textId="77777777" w:rsidR="00657E74" w:rsidRPr="00555AD6" w:rsidRDefault="00657E74" w:rsidP="00AB5109">
            <w:pPr>
              <w:numPr>
                <w:ilvl w:val="0"/>
                <w:numId w:val="41"/>
              </w:num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Dinero móvil</w:t>
            </w:r>
          </w:p>
          <w:p w14:paraId="05C3FF7A" w14:textId="77777777" w:rsidR="00657E74" w:rsidRPr="00555AD6" w:rsidRDefault="00657E74" w:rsidP="00AB5109">
            <w:pPr>
              <w:numPr>
                <w:ilvl w:val="0"/>
                <w:numId w:val="41"/>
              </w:num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Cheque </w:t>
            </w:r>
          </w:p>
          <w:p w14:paraId="4B2C8D7D" w14:textId="77777777" w:rsidR="00657E74" w:rsidRPr="00555AD6" w:rsidRDefault="00657E74" w:rsidP="00AB5109">
            <w:pPr>
              <w:numPr>
                <w:ilvl w:val="0"/>
                <w:numId w:val="41"/>
              </w:num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Intercambio en especie (un bien por otro)</w:t>
            </w:r>
          </w:p>
          <w:p w14:paraId="073CC7A9" w14:textId="77777777" w:rsidR="00657E74" w:rsidRPr="00555AD6" w:rsidRDefault="00657E74" w:rsidP="00AB5109">
            <w:pPr>
              <w:numPr>
                <w:ilvl w:val="0"/>
                <w:numId w:val="41"/>
              </w:numPr>
              <w:spacing w:line="276" w:lineRule="auto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Otro _______ (especificar)</w:t>
            </w:r>
          </w:p>
        </w:tc>
      </w:tr>
    </w:tbl>
    <w:p w14:paraId="226356BF" w14:textId="77777777" w:rsidR="00CE3EA2" w:rsidRPr="00555AD6" w:rsidRDefault="00CE3EA2" w:rsidP="00AB5109">
      <w:pPr>
        <w:spacing w:line="276" w:lineRule="auto"/>
        <w:jc w:val="both"/>
        <w:rPr>
          <w:rFonts w:cs="Arial"/>
          <w:b/>
          <w:color w:val="000000"/>
          <w:sz w:val="20"/>
          <w:szCs w:val="20"/>
        </w:rPr>
      </w:pPr>
    </w:p>
    <w:p w14:paraId="5803B101" w14:textId="77777777" w:rsidR="00CE3EA2" w:rsidRPr="00555AD6" w:rsidRDefault="00CE3EA2" w:rsidP="00CE3EA2">
      <w:pPr>
        <w:rPr>
          <w:rFonts w:cs="Arial"/>
          <w:sz w:val="20"/>
          <w:szCs w:val="20"/>
        </w:rPr>
      </w:pPr>
    </w:p>
    <w:p w14:paraId="20AA687A" w14:textId="77777777" w:rsidR="00CE3EA2" w:rsidRPr="00555AD6" w:rsidRDefault="00CE3EA2" w:rsidP="00AB5109">
      <w:pPr>
        <w:spacing w:line="276" w:lineRule="auto"/>
        <w:jc w:val="both"/>
        <w:rPr>
          <w:rFonts w:cs="Arial"/>
          <w:sz w:val="20"/>
          <w:szCs w:val="20"/>
        </w:rPr>
      </w:pPr>
    </w:p>
    <w:p w14:paraId="4476E67D" w14:textId="77777777" w:rsidR="00CE3EA2" w:rsidRPr="00555AD6" w:rsidRDefault="00CE3EA2" w:rsidP="00CE3EA2">
      <w:pPr>
        <w:spacing w:line="276" w:lineRule="auto"/>
        <w:jc w:val="both"/>
        <w:rPr>
          <w:rFonts w:cs="Arial"/>
          <w:b/>
          <w:bCs/>
          <w:color w:val="0072BC"/>
          <w:sz w:val="22"/>
          <w:szCs w:val="20"/>
        </w:rPr>
      </w:pPr>
      <w:r w:rsidRPr="00555AD6">
        <w:rPr>
          <w:b/>
          <w:bCs/>
          <w:color w:val="0072BC"/>
          <w:sz w:val="22"/>
          <w:szCs w:val="20"/>
        </w:rPr>
        <w:t xml:space="preserve">Sección 7: Preguntas adicionales para los comerciantes interesados en ampliar su negocio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159D8" w:rsidRPr="00555AD6" w14:paraId="5D9F7C77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20751EE8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¿Por qué está pensando en ofrecer un nuevo servicio/ abrir una tienda? ¿Qué lo motiva? ¿Hay nuevos clientes? ¿Cierre de otras tiendas? ¿Nuevas oportunidades?</w:t>
            </w:r>
          </w:p>
        </w:tc>
        <w:tc>
          <w:tcPr>
            <w:tcW w:w="4508" w:type="dxa"/>
          </w:tcPr>
          <w:p w14:paraId="482F676C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  <w:tr w:rsidR="002159D8" w:rsidRPr="00555AD6" w14:paraId="3E056EAE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4A76C017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¿Ha tenido un negocio en el mercado de referencia en el pasado? ¿Cuándo? ¿Por qué salió del mercado de referencia? </w:t>
            </w:r>
          </w:p>
        </w:tc>
        <w:tc>
          <w:tcPr>
            <w:tcW w:w="4508" w:type="dxa"/>
          </w:tcPr>
          <w:p w14:paraId="48B40A8C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  <w:tr w:rsidR="002159D8" w:rsidRPr="00555AD6" w14:paraId="29A7DF8D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7173F089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contextualSpacing w:val="0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¿Cuánta demanda adicional de los bienes o servicios que vende tendría que ver antes de abrir una tienda en el mercado de referencia?</w:t>
            </w:r>
          </w:p>
        </w:tc>
        <w:tc>
          <w:tcPr>
            <w:tcW w:w="4508" w:type="dxa"/>
          </w:tcPr>
          <w:p w14:paraId="07DFA41F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  <w:tr w:rsidR="002159D8" w:rsidRPr="00555AD6" w14:paraId="0EB85F9C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2837F718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contextualSpacing w:val="0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¿Cuánta demanda adicional de los bienes o servicios que vende tendría que ver antes de abrir una tienda en el mercado de referencia?</w:t>
            </w:r>
          </w:p>
        </w:tc>
        <w:tc>
          <w:tcPr>
            <w:tcW w:w="4508" w:type="dxa"/>
          </w:tcPr>
          <w:p w14:paraId="060F2984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  <w:tr w:rsidR="002159D8" w:rsidRPr="00555AD6" w14:paraId="297F9B85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52388F0E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contextualSpacing w:val="0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¿Conoce a otros comerciantes que también estén considerando abrir un negocio allí? ¿Quien? ¿Por qué? ¿Qué venden/ qué servicios ofrecen? ¿Nos puede dar sus datos de contacto? </w:t>
            </w:r>
          </w:p>
        </w:tc>
        <w:tc>
          <w:tcPr>
            <w:tcW w:w="4508" w:type="dxa"/>
          </w:tcPr>
          <w:p w14:paraId="5ED4EC71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  <w:tr w:rsidR="002159D8" w:rsidRPr="00555AD6" w14:paraId="616F9149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1F7E0972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contextualSpacing w:val="0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¿Qué influye en sus decisiones de abrir y cerrar tiendas?</w:t>
            </w:r>
          </w:p>
        </w:tc>
        <w:tc>
          <w:tcPr>
            <w:tcW w:w="4508" w:type="dxa"/>
          </w:tcPr>
          <w:p w14:paraId="413D22DF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  <w:tr w:rsidR="002159D8" w:rsidRPr="00555AD6" w14:paraId="422EF128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10259A47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contextualSpacing w:val="0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¿Cuántos negocios tiene en este momento? ¿Cómo ha cambiado este número en los últimos </w:t>
            </w:r>
            <w:r w:rsidRPr="00555AD6">
              <w:rPr>
                <w:sz w:val="20"/>
                <w:szCs w:val="20"/>
              </w:rPr>
              <w:lastRenderedPageBreak/>
              <w:t>5 a 10 años? ¿Ha cambiado el tamaño/la cobertura geográfica del negocio?</w:t>
            </w:r>
          </w:p>
        </w:tc>
        <w:tc>
          <w:tcPr>
            <w:tcW w:w="4508" w:type="dxa"/>
          </w:tcPr>
          <w:p w14:paraId="0D9C59D5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  <w:tr w:rsidR="002159D8" w:rsidRPr="00555AD6" w14:paraId="1A60CF95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1DE66EE3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contextualSpacing w:val="0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¿Qué tan grande sería el negocio que abriría? ¿Qué bienes/ servicios proporcionaría? </w:t>
            </w:r>
          </w:p>
        </w:tc>
        <w:tc>
          <w:tcPr>
            <w:tcW w:w="4508" w:type="dxa"/>
          </w:tcPr>
          <w:p w14:paraId="2C38CEC3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  <w:tr w:rsidR="002159D8" w:rsidRPr="00555AD6" w14:paraId="2E66C313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0F083836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contextualSpacing w:val="0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¿Qué tipo de volumen de negocios esperaría? ¿Qué volúmenes de venta necesitarías tener?</w:t>
            </w:r>
          </w:p>
        </w:tc>
        <w:tc>
          <w:tcPr>
            <w:tcW w:w="4508" w:type="dxa"/>
          </w:tcPr>
          <w:p w14:paraId="4961221E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  <w:tr w:rsidR="002159D8" w:rsidRPr="00555AD6" w14:paraId="7695AD7E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37567224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contextualSpacing w:val="0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¿Sabe dónde se ubicaría su negocio? ¿Ya tiene locales?</w:t>
            </w:r>
          </w:p>
        </w:tc>
        <w:tc>
          <w:tcPr>
            <w:tcW w:w="4508" w:type="dxa"/>
          </w:tcPr>
          <w:p w14:paraId="0A659870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  <w:tr w:rsidR="002159D8" w:rsidRPr="00555AD6" w14:paraId="6CF38E3E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672DAC70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contextualSpacing w:val="0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¿Sabe dónde se ubicaría su negocio? ¿Ya tiene locales?</w:t>
            </w:r>
          </w:p>
        </w:tc>
        <w:tc>
          <w:tcPr>
            <w:tcW w:w="4508" w:type="dxa"/>
          </w:tcPr>
          <w:p w14:paraId="5E3D33A8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  <w:tr w:rsidR="002159D8" w:rsidRPr="00555AD6" w14:paraId="3112A9D7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56A4D509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contextualSpacing w:val="0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>¿Sabe dónde se ubicaría su negocio? ¿Ya tiene locales?</w:t>
            </w:r>
          </w:p>
        </w:tc>
        <w:tc>
          <w:tcPr>
            <w:tcW w:w="4508" w:type="dxa"/>
          </w:tcPr>
          <w:p w14:paraId="0C8DA57F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  <w:tr w:rsidR="002159D8" w:rsidRPr="00555AD6" w14:paraId="09C4AB2B" w14:textId="77777777" w:rsidTr="002159D8">
        <w:tc>
          <w:tcPr>
            <w:tcW w:w="4508" w:type="dxa"/>
            <w:shd w:val="clear" w:color="auto" w:fill="BDD6EE" w:themeFill="accent1" w:themeFillTint="66"/>
          </w:tcPr>
          <w:p w14:paraId="340A797E" w14:textId="77777777" w:rsidR="002159D8" w:rsidRPr="00555AD6" w:rsidRDefault="002159D8" w:rsidP="002159D8">
            <w:pPr>
              <w:pStyle w:val="Prrafodelista"/>
              <w:numPr>
                <w:ilvl w:val="0"/>
                <w:numId w:val="45"/>
              </w:numPr>
              <w:contextualSpacing w:val="0"/>
              <w:rPr>
                <w:rFonts w:cs="Arial"/>
                <w:sz w:val="20"/>
                <w:szCs w:val="20"/>
              </w:rPr>
            </w:pPr>
            <w:r w:rsidRPr="00555AD6">
              <w:rPr>
                <w:sz w:val="20"/>
                <w:szCs w:val="20"/>
              </w:rPr>
              <w:t xml:space="preserve">¿Cuáles son los retos que enfrenta para ampliar su negocio? ¿Necesita algún tipo de apoyo para ampliar su negocio? </w:t>
            </w:r>
          </w:p>
        </w:tc>
        <w:tc>
          <w:tcPr>
            <w:tcW w:w="4508" w:type="dxa"/>
          </w:tcPr>
          <w:p w14:paraId="10E3AF31" w14:textId="77777777" w:rsidR="002159D8" w:rsidRPr="00555AD6" w:rsidRDefault="002159D8" w:rsidP="00CE3EA2">
            <w:pPr>
              <w:spacing w:line="276" w:lineRule="auto"/>
              <w:jc w:val="both"/>
              <w:rPr>
                <w:rFonts w:cs="Arial"/>
                <w:b/>
                <w:bCs/>
                <w:color w:val="0072BC"/>
                <w:sz w:val="22"/>
                <w:szCs w:val="20"/>
              </w:rPr>
            </w:pPr>
          </w:p>
        </w:tc>
      </w:tr>
    </w:tbl>
    <w:p w14:paraId="58E74538" w14:textId="77777777" w:rsidR="00CE3EA2" w:rsidRPr="00555AD6" w:rsidRDefault="00CE3EA2" w:rsidP="00CE3EA2">
      <w:pPr>
        <w:rPr>
          <w:rFonts w:cs="Arial"/>
          <w:b/>
          <w:color w:val="0072BC"/>
          <w:sz w:val="20"/>
          <w:szCs w:val="20"/>
        </w:rPr>
      </w:pPr>
    </w:p>
    <w:p w14:paraId="3B5762D1" w14:textId="77777777" w:rsidR="00CE3EA2" w:rsidRPr="00555AD6" w:rsidRDefault="00CE3EA2" w:rsidP="00AB5109">
      <w:pPr>
        <w:spacing w:line="276" w:lineRule="auto"/>
        <w:jc w:val="both"/>
        <w:rPr>
          <w:rFonts w:cs="Arial"/>
          <w:sz w:val="20"/>
          <w:szCs w:val="20"/>
        </w:rPr>
      </w:pPr>
    </w:p>
    <w:p w14:paraId="2276ADDD" w14:textId="77777777" w:rsidR="0030528C" w:rsidRPr="00555AD6" w:rsidRDefault="0030528C" w:rsidP="0030528C">
      <w:pPr>
        <w:spacing w:line="276" w:lineRule="auto"/>
        <w:jc w:val="both"/>
        <w:rPr>
          <w:rFonts w:cs="Arial"/>
          <w:b/>
          <w:sz w:val="20"/>
          <w:szCs w:val="20"/>
        </w:rPr>
      </w:pPr>
      <w:r w:rsidRPr="00555AD6">
        <w:rPr>
          <w:b/>
          <w:bCs/>
          <w:color w:val="0072BC"/>
          <w:sz w:val="20"/>
          <w:szCs w:val="20"/>
        </w:rPr>
        <w:t>SECCIÓN 8: Datos de contacto de otros comerciantes y proveedores para entrevistas adicionales</w:t>
      </w:r>
    </w:p>
    <w:tbl>
      <w:tblPr>
        <w:tblW w:w="49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5"/>
      </w:tblGrid>
      <w:tr w:rsidR="0030528C" w:rsidRPr="00555AD6" w14:paraId="0C9594A5" w14:textId="77777777" w:rsidTr="0030528C">
        <w:trPr>
          <w:trHeight w:val="587"/>
        </w:trPr>
        <w:tc>
          <w:tcPr>
            <w:tcW w:w="5000" w:type="pct"/>
            <w:shd w:val="clear" w:color="auto" w:fill="BDD6EE" w:themeFill="accent1" w:themeFillTint="66"/>
            <w:vAlign w:val="center"/>
          </w:tcPr>
          <w:p w14:paraId="3DF8CB21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¿Hay otros comerciantes como usted con los que podríamos hablar?</w:t>
            </w:r>
          </w:p>
        </w:tc>
      </w:tr>
      <w:tr w:rsidR="0030528C" w:rsidRPr="00555AD6" w14:paraId="1A14271E" w14:textId="77777777" w:rsidTr="00A92159">
        <w:trPr>
          <w:trHeight w:val="494"/>
        </w:trPr>
        <w:tc>
          <w:tcPr>
            <w:tcW w:w="5000" w:type="pct"/>
            <w:shd w:val="clear" w:color="auto" w:fill="FFFFFF" w:themeFill="background1"/>
            <w:vAlign w:val="center"/>
          </w:tcPr>
          <w:p w14:paraId="617447BE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44F14101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76579C4D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30528C" w:rsidRPr="00555AD6" w14:paraId="7301EAEC" w14:textId="77777777" w:rsidTr="0030528C">
        <w:trPr>
          <w:trHeight w:val="616"/>
        </w:trPr>
        <w:tc>
          <w:tcPr>
            <w:tcW w:w="5000" w:type="pct"/>
            <w:shd w:val="clear" w:color="auto" w:fill="BDD6EE" w:themeFill="accent1" w:themeFillTint="66"/>
            <w:vAlign w:val="center"/>
          </w:tcPr>
          <w:p w14:paraId="122D682B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¿Hay comerciantes que pueden entrar en el mercado de referencia si la demanda aumenta?</w:t>
            </w:r>
          </w:p>
        </w:tc>
      </w:tr>
      <w:tr w:rsidR="0030528C" w:rsidRPr="00555AD6" w14:paraId="00F9F34D" w14:textId="77777777" w:rsidTr="00A92159">
        <w:trPr>
          <w:trHeight w:val="249"/>
        </w:trPr>
        <w:tc>
          <w:tcPr>
            <w:tcW w:w="5000" w:type="pct"/>
            <w:shd w:val="clear" w:color="auto" w:fill="FFFFFF" w:themeFill="background1"/>
            <w:vAlign w:val="center"/>
          </w:tcPr>
          <w:p w14:paraId="2B9E4D82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73102BBF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4E6B2F14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30528C" w:rsidRPr="00555AD6" w14:paraId="26EB9294" w14:textId="77777777" w:rsidTr="0030528C">
        <w:trPr>
          <w:trHeight w:val="628"/>
        </w:trPr>
        <w:tc>
          <w:tcPr>
            <w:tcW w:w="5000" w:type="pct"/>
            <w:shd w:val="clear" w:color="auto" w:fill="BDD6EE" w:themeFill="accent1" w:themeFillTint="66"/>
            <w:vAlign w:val="center"/>
          </w:tcPr>
          <w:p w14:paraId="0FF78D12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 xml:space="preserve">¿Datos de contacto de sus proveedores/mayoristas? </w:t>
            </w:r>
          </w:p>
        </w:tc>
      </w:tr>
      <w:tr w:rsidR="0030528C" w:rsidRPr="00555AD6" w14:paraId="64239CC5" w14:textId="77777777" w:rsidTr="00A92159">
        <w:trPr>
          <w:trHeight w:val="638"/>
        </w:trPr>
        <w:tc>
          <w:tcPr>
            <w:tcW w:w="5000" w:type="pct"/>
            <w:shd w:val="clear" w:color="auto" w:fill="FFFFFF" w:themeFill="background1"/>
            <w:vAlign w:val="center"/>
          </w:tcPr>
          <w:p w14:paraId="36630F18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1146ED51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690AF345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30528C" w:rsidRPr="00555AD6" w14:paraId="129F7C3D" w14:textId="77777777" w:rsidTr="0030528C">
        <w:trPr>
          <w:trHeight w:val="638"/>
        </w:trPr>
        <w:tc>
          <w:tcPr>
            <w:tcW w:w="5000" w:type="pct"/>
            <w:shd w:val="clear" w:color="auto" w:fill="BDD6EE" w:themeFill="accent1" w:themeFillTint="66"/>
            <w:vAlign w:val="center"/>
          </w:tcPr>
          <w:p w14:paraId="45421153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555AD6">
              <w:rPr>
                <w:b/>
                <w:sz w:val="20"/>
                <w:szCs w:val="20"/>
              </w:rPr>
              <w:t>¿Alguien más con quien cree que deberíamos hablar?</w:t>
            </w:r>
          </w:p>
        </w:tc>
      </w:tr>
      <w:tr w:rsidR="0030528C" w:rsidRPr="00555AD6" w14:paraId="7C1F89E4" w14:textId="77777777" w:rsidTr="00A92159">
        <w:trPr>
          <w:trHeight w:val="638"/>
        </w:trPr>
        <w:tc>
          <w:tcPr>
            <w:tcW w:w="5000" w:type="pct"/>
            <w:shd w:val="clear" w:color="auto" w:fill="FFFFFF" w:themeFill="background1"/>
            <w:vAlign w:val="center"/>
          </w:tcPr>
          <w:p w14:paraId="0B6DF6E5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14A574A7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2A78ECC2" w14:textId="77777777" w:rsidR="0030528C" w:rsidRPr="00555AD6" w:rsidRDefault="0030528C" w:rsidP="00A92159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60F9F19A" w14:textId="77777777" w:rsidR="0030528C" w:rsidRPr="00555AD6" w:rsidRDefault="0030528C" w:rsidP="0030528C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6FB691DC" w14:textId="77777777" w:rsidR="0030528C" w:rsidRPr="00555AD6" w:rsidRDefault="0030528C" w:rsidP="0030528C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A069ADC" w14:textId="77777777" w:rsidR="0030528C" w:rsidRPr="00555AD6" w:rsidRDefault="0030528C" w:rsidP="0030528C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555AD6">
        <w:rPr>
          <w:sz w:val="20"/>
          <w:szCs w:val="20"/>
        </w:rPr>
        <w:tab/>
      </w:r>
    </w:p>
    <w:p w14:paraId="7A6FC029" w14:textId="77777777" w:rsidR="0030528C" w:rsidRPr="00555AD6" w:rsidRDefault="0030528C" w:rsidP="0030528C">
      <w:pPr>
        <w:tabs>
          <w:tab w:val="left" w:pos="1800"/>
        </w:tabs>
        <w:spacing w:line="276" w:lineRule="auto"/>
        <w:jc w:val="both"/>
        <w:rPr>
          <w:rFonts w:cs="Arial"/>
          <w:sz w:val="20"/>
          <w:szCs w:val="20"/>
        </w:rPr>
      </w:pPr>
    </w:p>
    <w:p w14:paraId="2C2BE7B9" w14:textId="77777777" w:rsidR="00657E74" w:rsidRPr="00555AD6" w:rsidRDefault="00657E74" w:rsidP="0030528C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sectPr w:rsidR="00657E74" w:rsidRPr="00555AD6" w:rsidSect="00657E74">
      <w:pgSz w:w="11906" w:h="16838"/>
      <w:pgMar w:top="170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A234E" w14:textId="77777777" w:rsidR="002B15F3" w:rsidRDefault="002B15F3" w:rsidP="00B43235">
      <w:r>
        <w:separator/>
      </w:r>
    </w:p>
  </w:endnote>
  <w:endnote w:type="continuationSeparator" w:id="0">
    <w:p w14:paraId="0926840B" w14:textId="77777777" w:rsidR="002B15F3" w:rsidRDefault="002B15F3" w:rsidP="00B4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6"/>
        <w:szCs w:val="16"/>
      </w:rPr>
      <w:id w:val="-6557411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CA5A83" w14:textId="77777777" w:rsidR="00552953" w:rsidRPr="00552953" w:rsidRDefault="00552953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t xml:space="preserve">Página </w:t>
            </w:r>
            <w:r w:rsidRPr="0055295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52953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55295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B715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55295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>
              <w:t xml:space="preserve"> de </w:t>
            </w:r>
            <w:r w:rsidRPr="0055295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52953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55295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B715C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55295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BFF16F3" w14:textId="77777777" w:rsidR="00552953" w:rsidRDefault="0055295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74847" w14:textId="77777777" w:rsidR="002B15F3" w:rsidRDefault="002B15F3" w:rsidP="00B43235">
      <w:r>
        <w:separator/>
      </w:r>
    </w:p>
  </w:footnote>
  <w:footnote w:type="continuationSeparator" w:id="0">
    <w:p w14:paraId="2F1BCC5F" w14:textId="77777777" w:rsidR="002B15F3" w:rsidRDefault="002B15F3" w:rsidP="00B43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B5613" w14:textId="77777777" w:rsidR="00453737" w:rsidRPr="004541D0" w:rsidRDefault="00307918" w:rsidP="00BD14CD">
    <w:pPr>
      <w:pStyle w:val="Encabezado"/>
      <w:rPr>
        <w:rFonts w:ascii="Arial" w:hAnsi="Arial" w:cs="Arial"/>
        <w:b/>
        <w:color w:val="2E74B5" w:themeColor="accent1" w:themeShade="BF"/>
      </w:rPr>
    </w:pPr>
    <w:r>
      <w:rPr>
        <w:rFonts w:ascii="Arial" w:hAnsi="Arial"/>
        <w:b/>
        <w:noProof/>
        <w:color w:val="2E74B5" w:themeColor="accent1" w:themeShade="BF"/>
      </w:rPr>
      <w:drawing>
        <wp:anchor distT="0" distB="0" distL="114300" distR="114300" simplePos="0" relativeHeight="251661312" behindDoc="0" locked="0" layoutInCell="1" allowOverlap="1" wp14:anchorId="19E311EC" wp14:editId="373344CE">
          <wp:simplePos x="0" y="0"/>
          <wp:positionH relativeFrom="column">
            <wp:posOffset>5708187</wp:posOffset>
          </wp:positionH>
          <wp:positionV relativeFrom="paragraph">
            <wp:posOffset>-110490</wp:posOffset>
          </wp:positionV>
          <wp:extent cx="819785" cy="196850"/>
          <wp:effectExtent l="0" t="0" r="5715" b="6350"/>
          <wp:wrapNone/>
          <wp:docPr id="6" name="Picture 6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CR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785" cy="196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4E363E9" wp14:editId="627CA9A6">
          <wp:simplePos x="0" y="0"/>
          <wp:positionH relativeFrom="margin">
            <wp:posOffset>4653185</wp:posOffset>
          </wp:positionH>
          <wp:positionV relativeFrom="paragraph">
            <wp:posOffset>-197188</wp:posOffset>
          </wp:positionV>
          <wp:extent cx="1045210" cy="342900"/>
          <wp:effectExtent l="0" t="0" r="0" b="0"/>
          <wp:wrapNone/>
          <wp:docPr id="4" name="Picture 4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Guía y Kit de herramientas de MSMA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547E"/>
    <w:multiLevelType w:val="hybridMultilevel"/>
    <w:tmpl w:val="899ED7A6"/>
    <w:lvl w:ilvl="0" w:tplc="B76ACA92">
      <w:start w:val="1"/>
      <w:numFmt w:val="low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F7C42"/>
    <w:multiLevelType w:val="hybridMultilevel"/>
    <w:tmpl w:val="9DF42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1459A"/>
    <w:multiLevelType w:val="hybridMultilevel"/>
    <w:tmpl w:val="90E04CA6"/>
    <w:lvl w:ilvl="0" w:tplc="339C5E3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07204"/>
    <w:multiLevelType w:val="hybridMultilevel"/>
    <w:tmpl w:val="FC0A8FC8"/>
    <w:lvl w:ilvl="0" w:tplc="0809000F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E15122"/>
    <w:multiLevelType w:val="hybridMultilevel"/>
    <w:tmpl w:val="BC74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E2253"/>
    <w:multiLevelType w:val="hybridMultilevel"/>
    <w:tmpl w:val="B6708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55D8A"/>
    <w:multiLevelType w:val="hybridMultilevel"/>
    <w:tmpl w:val="8C3A08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F39A4"/>
    <w:multiLevelType w:val="hybridMultilevel"/>
    <w:tmpl w:val="01E63F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0696A"/>
    <w:multiLevelType w:val="hybridMultilevel"/>
    <w:tmpl w:val="5A6090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D66B0"/>
    <w:multiLevelType w:val="hybridMultilevel"/>
    <w:tmpl w:val="7D28E9E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FD110C"/>
    <w:multiLevelType w:val="hybridMultilevel"/>
    <w:tmpl w:val="AD7E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61206"/>
    <w:multiLevelType w:val="hybridMultilevel"/>
    <w:tmpl w:val="7688B0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187AA2"/>
    <w:multiLevelType w:val="hybridMultilevel"/>
    <w:tmpl w:val="ECB45556"/>
    <w:lvl w:ilvl="0" w:tplc="9A0092DE">
      <w:start w:val="1"/>
      <w:numFmt w:val="bullet"/>
      <w:lvlText w:val="-"/>
      <w:lvlJc w:val="left"/>
      <w:pPr>
        <w:ind w:left="720" w:hanging="360"/>
      </w:pPr>
      <w:rPr>
        <w:rFonts w:ascii="Gill Sans MT" w:eastAsiaTheme="minorEastAsia" w:hAnsi="Gill Sans MT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430CD"/>
    <w:multiLevelType w:val="hybridMultilevel"/>
    <w:tmpl w:val="FE72E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9F7171"/>
    <w:multiLevelType w:val="hybridMultilevel"/>
    <w:tmpl w:val="7BB2DA44"/>
    <w:lvl w:ilvl="0" w:tplc="D85846F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35755"/>
    <w:multiLevelType w:val="hybridMultilevel"/>
    <w:tmpl w:val="36804D0A"/>
    <w:lvl w:ilvl="0" w:tplc="2566098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A87453"/>
    <w:multiLevelType w:val="hybridMultilevel"/>
    <w:tmpl w:val="04A8DBC0"/>
    <w:lvl w:ilvl="0" w:tplc="D6CABA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21729"/>
    <w:multiLevelType w:val="hybridMultilevel"/>
    <w:tmpl w:val="CBE6E8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E6670"/>
    <w:multiLevelType w:val="hybridMultilevel"/>
    <w:tmpl w:val="FBDA912A"/>
    <w:lvl w:ilvl="0" w:tplc="08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61886"/>
    <w:multiLevelType w:val="hybridMultilevel"/>
    <w:tmpl w:val="EC842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40901"/>
    <w:multiLevelType w:val="hybridMultilevel"/>
    <w:tmpl w:val="873C7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40217"/>
    <w:multiLevelType w:val="hybridMultilevel"/>
    <w:tmpl w:val="BD90DB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615FE"/>
    <w:multiLevelType w:val="hybridMultilevel"/>
    <w:tmpl w:val="CBE6E8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E4F9C"/>
    <w:multiLevelType w:val="hybridMultilevel"/>
    <w:tmpl w:val="BC7EE3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A5A4E"/>
    <w:multiLevelType w:val="hybridMultilevel"/>
    <w:tmpl w:val="764A7F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D493B"/>
    <w:multiLevelType w:val="hybridMultilevel"/>
    <w:tmpl w:val="3E9C60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CD2019"/>
    <w:multiLevelType w:val="hybridMultilevel"/>
    <w:tmpl w:val="44D29FA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587020"/>
    <w:multiLevelType w:val="hybridMultilevel"/>
    <w:tmpl w:val="906858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30B6E"/>
    <w:multiLevelType w:val="hybridMultilevel"/>
    <w:tmpl w:val="4AAC10F8"/>
    <w:lvl w:ilvl="0" w:tplc="65A87172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B928AF"/>
    <w:multiLevelType w:val="hybridMultilevel"/>
    <w:tmpl w:val="CBE6E8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5F6E3D"/>
    <w:multiLevelType w:val="hybridMultilevel"/>
    <w:tmpl w:val="F6E2D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572B2"/>
    <w:multiLevelType w:val="hybridMultilevel"/>
    <w:tmpl w:val="D744C3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A92E24"/>
    <w:multiLevelType w:val="hybridMultilevel"/>
    <w:tmpl w:val="92F425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AD7C3D"/>
    <w:multiLevelType w:val="hybridMultilevel"/>
    <w:tmpl w:val="F5927E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A3589D"/>
    <w:multiLevelType w:val="hybridMultilevel"/>
    <w:tmpl w:val="7B26D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134A43"/>
    <w:multiLevelType w:val="hybridMultilevel"/>
    <w:tmpl w:val="86F277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12A25"/>
    <w:multiLevelType w:val="hybridMultilevel"/>
    <w:tmpl w:val="91588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FEE41A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320DCF"/>
    <w:multiLevelType w:val="hybridMultilevel"/>
    <w:tmpl w:val="C478D79A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8" w15:restartNumberingAfterBreak="0">
    <w:nsid w:val="740F27A4"/>
    <w:multiLevelType w:val="hybridMultilevel"/>
    <w:tmpl w:val="87EAC1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43C68"/>
    <w:multiLevelType w:val="hybridMultilevel"/>
    <w:tmpl w:val="04A8DBC0"/>
    <w:lvl w:ilvl="0" w:tplc="D6CABA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93D1C"/>
    <w:multiLevelType w:val="hybridMultilevel"/>
    <w:tmpl w:val="1954EBCC"/>
    <w:lvl w:ilvl="0" w:tplc="D85846F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283EC2"/>
    <w:multiLevelType w:val="hybridMultilevel"/>
    <w:tmpl w:val="BEC2B4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3868"/>
    <w:multiLevelType w:val="hybridMultilevel"/>
    <w:tmpl w:val="10C6F790"/>
    <w:lvl w:ilvl="0" w:tplc="D85846F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5E14BF"/>
    <w:multiLevelType w:val="hybridMultilevel"/>
    <w:tmpl w:val="154C7BE0"/>
    <w:lvl w:ilvl="0" w:tplc="D85846F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D01DB"/>
    <w:multiLevelType w:val="hybridMultilevel"/>
    <w:tmpl w:val="B46C40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7"/>
  </w:num>
  <w:num w:numId="3">
    <w:abstractNumId w:val="20"/>
  </w:num>
  <w:num w:numId="4">
    <w:abstractNumId w:val="10"/>
  </w:num>
  <w:num w:numId="5">
    <w:abstractNumId w:val="19"/>
  </w:num>
  <w:num w:numId="6">
    <w:abstractNumId w:val="32"/>
  </w:num>
  <w:num w:numId="7">
    <w:abstractNumId w:val="11"/>
  </w:num>
  <w:num w:numId="8">
    <w:abstractNumId w:val="36"/>
  </w:num>
  <w:num w:numId="9">
    <w:abstractNumId w:val="9"/>
  </w:num>
  <w:num w:numId="10">
    <w:abstractNumId w:val="12"/>
  </w:num>
  <w:num w:numId="11">
    <w:abstractNumId w:val="38"/>
  </w:num>
  <w:num w:numId="12">
    <w:abstractNumId w:val="26"/>
  </w:num>
  <w:num w:numId="13">
    <w:abstractNumId w:val="2"/>
  </w:num>
  <w:num w:numId="14">
    <w:abstractNumId w:val="40"/>
  </w:num>
  <w:num w:numId="15">
    <w:abstractNumId w:val="34"/>
  </w:num>
  <w:num w:numId="16">
    <w:abstractNumId w:val="14"/>
  </w:num>
  <w:num w:numId="17">
    <w:abstractNumId w:val="5"/>
  </w:num>
  <w:num w:numId="18">
    <w:abstractNumId w:val="43"/>
  </w:num>
  <w:num w:numId="19">
    <w:abstractNumId w:val="42"/>
  </w:num>
  <w:num w:numId="20">
    <w:abstractNumId w:val="15"/>
  </w:num>
  <w:num w:numId="21">
    <w:abstractNumId w:val="4"/>
  </w:num>
  <w:num w:numId="22">
    <w:abstractNumId w:val="41"/>
  </w:num>
  <w:num w:numId="23">
    <w:abstractNumId w:val="21"/>
  </w:num>
  <w:num w:numId="24">
    <w:abstractNumId w:val="6"/>
  </w:num>
  <w:num w:numId="25">
    <w:abstractNumId w:val="33"/>
  </w:num>
  <w:num w:numId="26">
    <w:abstractNumId w:val="1"/>
  </w:num>
  <w:num w:numId="27">
    <w:abstractNumId w:val="24"/>
  </w:num>
  <w:num w:numId="28">
    <w:abstractNumId w:val="27"/>
  </w:num>
  <w:num w:numId="29">
    <w:abstractNumId w:val="31"/>
  </w:num>
  <w:num w:numId="30">
    <w:abstractNumId w:val="23"/>
  </w:num>
  <w:num w:numId="31">
    <w:abstractNumId w:val="44"/>
  </w:num>
  <w:num w:numId="32">
    <w:abstractNumId w:val="7"/>
  </w:num>
  <w:num w:numId="33">
    <w:abstractNumId w:val="13"/>
  </w:num>
  <w:num w:numId="34">
    <w:abstractNumId w:val="17"/>
  </w:num>
  <w:num w:numId="35">
    <w:abstractNumId w:val="22"/>
  </w:num>
  <w:num w:numId="36">
    <w:abstractNumId w:val="29"/>
  </w:num>
  <w:num w:numId="37">
    <w:abstractNumId w:val="8"/>
  </w:num>
  <w:num w:numId="38">
    <w:abstractNumId w:val="25"/>
  </w:num>
  <w:num w:numId="39">
    <w:abstractNumId w:val="0"/>
  </w:num>
  <w:num w:numId="40">
    <w:abstractNumId w:val="28"/>
  </w:num>
  <w:num w:numId="41">
    <w:abstractNumId w:val="39"/>
  </w:num>
  <w:num w:numId="42">
    <w:abstractNumId w:val="35"/>
  </w:num>
  <w:num w:numId="43">
    <w:abstractNumId w:val="16"/>
  </w:num>
  <w:num w:numId="44">
    <w:abstractNumId w:val="18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235"/>
    <w:rsid w:val="000409B7"/>
    <w:rsid w:val="00075C22"/>
    <w:rsid w:val="000A3D37"/>
    <w:rsid w:val="0016451C"/>
    <w:rsid w:val="001E5F9E"/>
    <w:rsid w:val="001F1884"/>
    <w:rsid w:val="002159D8"/>
    <w:rsid w:val="00260F23"/>
    <w:rsid w:val="002B15F3"/>
    <w:rsid w:val="002F2442"/>
    <w:rsid w:val="0030528C"/>
    <w:rsid w:val="00307918"/>
    <w:rsid w:val="003211FB"/>
    <w:rsid w:val="00335019"/>
    <w:rsid w:val="00351A79"/>
    <w:rsid w:val="003631BF"/>
    <w:rsid w:val="003827F9"/>
    <w:rsid w:val="00385086"/>
    <w:rsid w:val="00413F90"/>
    <w:rsid w:val="00453737"/>
    <w:rsid w:val="004541D0"/>
    <w:rsid w:val="00464616"/>
    <w:rsid w:val="004D347B"/>
    <w:rsid w:val="004E6196"/>
    <w:rsid w:val="005005FC"/>
    <w:rsid w:val="005450AC"/>
    <w:rsid w:val="00552953"/>
    <w:rsid w:val="00555AD6"/>
    <w:rsid w:val="00563373"/>
    <w:rsid w:val="0057179B"/>
    <w:rsid w:val="005A1577"/>
    <w:rsid w:val="005E693B"/>
    <w:rsid w:val="005F525B"/>
    <w:rsid w:val="006407CE"/>
    <w:rsid w:val="00657E74"/>
    <w:rsid w:val="0066486F"/>
    <w:rsid w:val="00673B51"/>
    <w:rsid w:val="006B715C"/>
    <w:rsid w:val="00743B77"/>
    <w:rsid w:val="007561BD"/>
    <w:rsid w:val="00775359"/>
    <w:rsid w:val="007C0CA3"/>
    <w:rsid w:val="007D693B"/>
    <w:rsid w:val="008322FE"/>
    <w:rsid w:val="008762F3"/>
    <w:rsid w:val="008F1DE3"/>
    <w:rsid w:val="009370FA"/>
    <w:rsid w:val="00954B5D"/>
    <w:rsid w:val="009801A8"/>
    <w:rsid w:val="009B6A77"/>
    <w:rsid w:val="009D2B36"/>
    <w:rsid w:val="009E2498"/>
    <w:rsid w:val="00AA1D21"/>
    <w:rsid w:val="00AB03C9"/>
    <w:rsid w:val="00AB4DA8"/>
    <w:rsid w:val="00AB5109"/>
    <w:rsid w:val="00AB637C"/>
    <w:rsid w:val="00AF28C8"/>
    <w:rsid w:val="00B12964"/>
    <w:rsid w:val="00B270A9"/>
    <w:rsid w:val="00B43235"/>
    <w:rsid w:val="00B54EBA"/>
    <w:rsid w:val="00B56C1F"/>
    <w:rsid w:val="00BD14CD"/>
    <w:rsid w:val="00BD1613"/>
    <w:rsid w:val="00C064E7"/>
    <w:rsid w:val="00C6108F"/>
    <w:rsid w:val="00CB7A6D"/>
    <w:rsid w:val="00CC24A2"/>
    <w:rsid w:val="00CE3EA2"/>
    <w:rsid w:val="00D014D5"/>
    <w:rsid w:val="00D25FD2"/>
    <w:rsid w:val="00D408A9"/>
    <w:rsid w:val="00E1362B"/>
    <w:rsid w:val="00E51C0A"/>
    <w:rsid w:val="00E81643"/>
    <w:rsid w:val="00EB1D4F"/>
    <w:rsid w:val="00EE255D"/>
    <w:rsid w:val="00F11599"/>
    <w:rsid w:val="00F40DFF"/>
    <w:rsid w:val="00F610ED"/>
    <w:rsid w:val="00FA41CA"/>
    <w:rsid w:val="00FA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BDB42"/>
  <w15:chartTrackingRefBased/>
  <w15:docId w15:val="{3EA27E6D-82E4-44E4-AE4F-982FFA83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235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432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645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645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E6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323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/>
    </w:rPr>
  </w:style>
  <w:style w:type="paragraph" w:styleId="Prrafodelista">
    <w:name w:val="List Paragraph"/>
    <w:basedOn w:val="Normal"/>
    <w:link w:val="PrrafodelistaCar"/>
    <w:uiPriority w:val="34"/>
    <w:qFormat/>
    <w:rsid w:val="00B43235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B43235"/>
    <w:rPr>
      <w:sz w:val="24"/>
      <w:szCs w:val="24"/>
      <w:lang w:val="es-CO"/>
    </w:rPr>
  </w:style>
  <w:style w:type="table" w:styleId="Tablaconcuadrcula">
    <w:name w:val="Table Grid"/>
    <w:basedOn w:val="Tablanormal"/>
    <w:uiPriority w:val="39"/>
    <w:rsid w:val="00B4323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aliases w:val="BVI fnr,BVI fnr Car Car,BVI fnr Car,BVI fnr Car Car Car Car,BVI fnr Car Car Car Car Char,ftref, BVI fnr,16 Point,Superscript 6 Point,Normal + Font:9 Point,Superscript 3 Point Times"/>
    <w:uiPriority w:val="99"/>
    <w:rsid w:val="00B43235"/>
    <w:rPr>
      <w:vertAlign w:val="superscript"/>
    </w:rPr>
  </w:style>
  <w:style w:type="paragraph" w:styleId="Textocomentario">
    <w:name w:val="annotation text"/>
    <w:basedOn w:val="Normal"/>
    <w:link w:val="TextocomentarioCar"/>
    <w:uiPriority w:val="99"/>
    <w:unhideWhenUsed/>
    <w:rsid w:val="00B4323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3235"/>
    <w:rPr>
      <w:sz w:val="20"/>
      <w:szCs w:val="20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453737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3737"/>
    <w:rPr>
      <w:sz w:val="24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53737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737"/>
    <w:rPr>
      <w:sz w:val="24"/>
      <w:szCs w:val="24"/>
      <w:lang w:val="es-CO"/>
    </w:rPr>
  </w:style>
  <w:style w:type="paragraph" w:styleId="Textonotapie">
    <w:name w:val="footnote text"/>
    <w:aliases w:val="Testo nota a piè di pagina Carattere,Geneva 9,Font: Geneva 9,Boston 10,f,single space,Char,FOOTNOTES,fn,Footnote Text Char Char Char Char,Footnote Text Char Char Char,ADB,Footnote Text Char Char Char Char Char,Footnote Text Char Char1"/>
    <w:basedOn w:val="Normal"/>
    <w:link w:val="TextonotapieCar"/>
    <w:uiPriority w:val="99"/>
    <w:unhideWhenUsed/>
    <w:rsid w:val="00351A79"/>
    <w:rPr>
      <w:rFonts w:asciiTheme="majorHAnsi" w:eastAsiaTheme="minorEastAsia" w:hAnsiTheme="majorHAnsi" w:cs="ArialMT"/>
    </w:rPr>
  </w:style>
  <w:style w:type="character" w:customStyle="1" w:styleId="TextonotapieCar">
    <w:name w:val="Texto nota pie Car"/>
    <w:aliases w:val="Testo nota a piè di pagina Carattere Car,Geneva 9 Car,Font: Geneva 9 Car,Boston 10 Car,f Car,single space Car,Char Car,FOOTNOTES Car,fn Car,Footnote Text Char Char Char Char Car,Footnote Text Char Char Char Car,ADB Car"/>
    <w:basedOn w:val="Fuentedeprrafopredeter"/>
    <w:link w:val="Textonotapie"/>
    <w:uiPriority w:val="99"/>
    <w:rsid w:val="00351A79"/>
    <w:rPr>
      <w:rFonts w:asciiTheme="majorHAnsi" w:eastAsiaTheme="minorEastAsia" w:hAnsiTheme="majorHAnsi" w:cs="ArialMT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6451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rsid w:val="001645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CO"/>
    </w:rPr>
  </w:style>
  <w:style w:type="table" w:styleId="Sombreadoclaro-nfasis2">
    <w:name w:val="Light Shading Accent 2"/>
    <w:basedOn w:val="Tablanormal"/>
    <w:uiPriority w:val="60"/>
    <w:rsid w:val="00AF28C8"/>
    <w:pPr>
      <w:spacing w:after="0" w:line="240" w:lineRule="auto"/>
    </w:pPr>
    <w:rPr>
      <w:rFonts w:asciiTheme="majorHAnsi" w:eastAsiaTheme="minorEastAsia" w:hAnsiTheme="majorHAnsi" w:cs="ArialMT"/>
      <w:color w:val="C45911" w:themeColor="accent2" w:themeShade="BF"/>
      <w:sz w:val="20"/>
      <w:szCs w:val="20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AF28C8"/>
    <w:pPr>
      <w:spacing w:before="100" w:beforeAutospacing="1" w:after="100" w:afterAutospacing="1"/>
    </w:pPr>
    <w:rPr>
      <w:rFonts w:ascii="Times" w:eastAsiaTheme="minorEastAsia" w:hAnsi="Times" w:cs="Times New Roman"/>
      <w:sz w:val="20"/>
      <w:szCs w:val="2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E619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14D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14D5"/>
    <w:rPr>
      <w:rFonts w:ascii="Segoe UI" w:hAnsi="Segoe UI" w:cs="Segoe UI"/>
      <w:sz w:val="18"/>
      <w:szCs w:val="18"/>
      <w:lang w:val="es-CO"/>
    </w:rPr>
  </w:style>
  <w:style w:type="paragraph" w:styleId="Revisin">
    <w:name w:val="Revision"/>
    <w:hidden/>
    <w:uiPriority w:val="99"/>
    <w:semiHidden/>
    <w:rsid w:val="00D014D5"/>
    <w:pPr>
      <w:spacing w:after="0" w:line="240" w:lineRule="auto"/>
    </w:pPr>
    <w:rPr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E1362B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1362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1362B"/>
    <w:rPr>
      <w:b/>
      <w:bCs/>
      <w:sz w:val="20"/>
      <w:szCs w:val="20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CE7162EA6CD74D8DEFE054AD4C16B0" ma:contentTypeVersion="11" ma:contentTypeDescription="Create a new document." ma:contentTypeScope="" ma:versionID="434463b6d83f3c97b106f2a3e588554b">
  <xsd:schema xmlns:xsd="http://www.w3.org/2001/XMLSchema" xmlns:xs="http://www.w3.org/2001/XMLSchema" xmlns:p="http://schemas.microsoft.com/office/2006/metadata/properties" xmlns:ns2="b51ac414-4c09-4658-abdf-4d7741ac963c" xmlns:ns3="4c83806d-1aa3-4ae5-b3e0-5527f1132511" targetNamespace="http://schemas.microsoft.com/office/2006/metadata/properties" ma:root="true" ma:fieldsID="6f6cede3f4695bde26d1ec8a1db76419" ns2:_="" ns3:_="">
    <xsd:import namespace="b51ac414-4c09-4658-abdf-4d7741ac963c"/>
    <xsd:import namespace="4c83806d-1aa3-4ae5-b3e0-5527f1132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ac414-4c09-4658-abdf-4d7741ac96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3806d-1aa3-4ae5-b3e0-5527f1132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3F4CA-9EFD-4194-B69D-5E51C96ECA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D0FFA4-2B11-40CA-8068-B8443E2D1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A52A8B-3C69-49E3-A7A7-E176EA031758}"/>
</file>

<file path=customXml/itemProps4.xml><?xml version="1.0" encoding="utf-8"?>
<ds:datastoreItem xmlns:ds="http://schemas.openxmlformats.org/officeDocument/2006/customXml" ds:itemID="{B7120856-9895-4C9C-8EA7-1219D071D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1642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Renate Heileman</dc:creator>
  <cp:keywords/>
  <dc:description/>
  <cp:lastModifiedBy>Carlos Javier Rivera</cp:lastModifiedBy>
  <cp:revision>2</cp:revision>
  <cp:lastPrinted>2019-10-03T11:10:00Z</cp:lastPrinted>
  <dcterms:created xsi:type="dcterms:W3CDTF">2020-10-13T15:10:00Z</dcterms:created>
  <dcterms:modified xsi:type="dcterms:W3CDTF">2020-12-16T21:02:00Z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0x01010019CE7162EA6CD74D8DEFE054AD4C16B0</vt:lpwstr>
  </property>
</Properties>
</file>